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159B" w14:textId="28087EE9" w:rsidR="004A7735" w:rsidRDefault="004A7735" w:rsidP="0073661F">
      <w:pPr>
        <w:spacing w:line="240" w:lineRule="auto"/>
        <w:contextualSpacing/>
        <w:jc w:val="center"/>
        <w:rPr>
          <w:b/>
          <w:bCs/>
          <w:sz w:val="28"/>
          <w:szCs w:val="28"/>
        </w:rPr>
      </w:pPr>
      <w:r w:rsidRPr="74489157">
        <w:rPr>
          <w:b/>
          <w:bCs/>
          <w:sz w:val="28"/>
          <w:szCs w:val="28"/>
        </w:rPr>
        <w:t>Example Course Outline Template</w:t>
      </w:r>
    </w:p>
    <w:p w14:paraId="58CC4C82" w14:textId="651E21B5" w:rsidR="003E412E" w:rsidRPr="003E412E" w:rsidRDefault="0073661F" w:rsidP="15DAEB5C">
      <w:r>
        <w:br/>
      </w:r>
      <w:r w:rsidR="382BDE1B">
        <w:t>Course outlines ar</w:t>
      </w:r>
      <w:r w:rsidR="14AFEAE8">
        <w:t xml:space="preserve">e not only required but also a very useful tool </w:t>
      </w:r>
      <w:r w:rsidR="60B10752">
        <w:t>to welcome students</w:t>
      </w:r>
      <w:r w:rsidR="4E5EE83D">
        <w:t xml:space="preserve"> and provide an overview of the course. This </w:t>
      </w:r>
      <w:r w:rsidR="02621EE1">
        <w:t xml:space="preserve">document </w:t>
      </w:r>
      <w:r w:rsidR="4E5EE83D">
        <w:t xml:space="preserve">provides </w:t>
      </w:r>
      <w:r w:rsidR="229347FD" w:rsidRPr="68365EFA">
        <w:rPr>
          <w:i/>
          <w:iCs/>
        </w:rPr>
        <w:t>examples</w:t>
      </w:r>
      <w:r w:rsidR="229347FD">
        <w:t xml:space="preserve"> of required and optional course outline components</w:t>
      </w:r>
      <w:r w:rsidR="5E24C3F6">
        <w:t xml:space="preserve"> </w:t>
      </w:r>
      <w:r w:rsidR="48E3630E">
        <w:t>to use or modify as needed.</w:t>
      </w:r>
    </w:p>
    <w:p w14:paraId="7994A0A5" w14:textId="6D0AE50D" w:rsidR="08B3088E" w:rsidRDefault="25A1C658">
      <w:r w:rsidRPr="68365EFA">
        <w:rPr>
          <w:i/>
          <w:iCs/>
        </w:rPr>
        <w:t>*</w:t>
      </w:r>
      <w:proofErr w:type="gramStart"/>
      <w:r w:rsidRPr="68365EFA">
        <w:rPr>
          <w:i/>
          <w:iCs/>
        </w:rPr>
        <w:t>denotes</w:t>
      </w:r>
      <w:proofErr w:type="gramEnd"/>
      <w:r w:rsidRPr="68365EFA">
        <w:rPr>
          <w:i/>
          <w:iCs/>
        </w:rPr>
        <w:t xml:space="preserve"> required course outline components as per section E.1 of the Academic Calendar</w:t>
      </w:r>
    </w:p>
    <w:p w14:paraId="352F8D73" w14:textId="06E193C5" w:rsidR="08B3088E" w:rsidRDefault="08B3088E" w:rsidP="68365EFA">
      <w:r>
        <w:t xml:space="preserve">Consider the following </w:t>
      </w:r>
      <w:r w:rsidR="4045E8D3">
        <w:t>resource</w:t>
      </w:r>
      <w:r>
        <w:t xml:space="preserve">s to </w:t>
      </w:r>
      <w:r w:rsidR="13DDD6AA">
        <w:t>support a</w:t>
      </w:r>
      <w:r>
        <w:t xml:space="preserve"> student-friendly </w:t>
      </w:r>
      <w:r w:rsidR="50B379EB">
        <w:t>course outline:</w:t>
      </w:r>
    </w:p>
    <w:p w14:paraId="42D3B671" w14:textId="125A9574" w:rsidR="2A1A8C19" w:rsidRDefault="2A1A8C19" w:rsidP="20D4179A">
      <w:hyperlink r:id="rId11">
        <w:r w:rsidRPr="20D4179A">
          <w:rPr>
            <w:rStyle w:val="Hyperlink"/>
          </w:rPr>
          <w:t>Creating inclusive course outline</w:t>
        </w:r>
      </w:hyperlink>
    </w:p>
    <w:p w14:paraId="135984FF" w14:textId="2A6CADBF" w:rsidR="059CA21F" w:rsidRDefault="059CA21F" w:rsidP="20D4179A">
      <w:hyperlink r:id="rId12">
        <w:r w:rsidRPr="20D4179A">
          <w:rPr>
            <w:rStyle w:val="Hyperlink"/>
          </w:rPr>
          <w:t>Student-centered course outline</w:t>
        </w:r>
      </w:hyperlink>
    </w:p>
    <w:p w14:paraId="08902298" w14:textId="16B1DEDB" w:rsidR="6099D6C4" w:rsidRDefault="6099D6C4" w:rsidP="20D4179A">
      <w:hyperlink r:id="rId13">
        <w:r w:rsidRPr="20D4179A">
          <w:rPr>
            <w:rStyle w:val="Hyperlink"/>
          </w:rPr>
          <w:t>Universal design for learning</w:t>
        </w:r>
      </w:hyperlink>
    </w:p>
    <w:p w14:paraId="1C27C9F3" w14:textId="78146213" w:rsidR="2ABDFD09" w:rsidRDefault="2ABDFD09" w:rsidP="4E889CE4">
      <w:pPr>
        <w:rPr>
          <w:b/>
          <w:bCs/>
          <w:sz w:val="24"/>
          <w:szCs w:val="24"/>
        </w:rPr>
      </w:pPr>
      <w:r w:rsidRPr="4E889CE4">
        <w:rPr>
          <w:b/>
          <w:bCs/>
          <w:sz w:val="24"/>
          <w:szCs w:val="24"/>
        </w:rPr>
        <w:t>Welcome to the University of Calgary.</w:t>
      </w:r>
    </w:p>
    <w:p w14:paraId="24F68300" w14:textId="6837EF20" w:rsidR="004A7735" w:rsidRPr="004A7735" w:rsidRDefault="61AE3B53" w:rsidP="16EEFED3">
      <w:r w:rsidRPr="16EEFED3">
        <w:t>*</w:t>
      </w:r>
      <w:r w:rsidRPr="16EEFED3">
        <w:rPr>
          <w:b/>
          <w:bCs/>
        </w:rPr>
        <w:t>LAND ACKNOWLEDGEMENT</w:t>
      </w:r>
      <w:r w:rsidRPr="16EEFED3">
        <w:t xml:space="preserve">: </w:t>
      </w:r>
      <w:hyperlink r:id="rId14">
        <w:r w:rsidR="0033EDA4" w:rsidRPr="16EEFED3">
          <w:rPr>
            <w:rStyle w:val="Hyperlink"/>
          </w:rPr>
          <w:t>https://www.ucalgary.ca/indigenous/cultural-teachings/territorial-land-acknowledgement</w:t>
        </w:r>
      </w:hyperlink>
    </w:p>
    <w:p w14:paraId="0D6B01AB" w14:textId="77777777" w:rsidR="004A7735" w:rsidRDefault="004A7735" w:rsidP="00DF7F3A">
      <w:pPr>
        <w:spacing w:line="240" w:lineRule="auto"/>
        <w:contextualSpacing/>
        <w:rPr>
          <w:b/>
          <w:bCs/>
        </w:rPr>
      </w:pPr>
    </w:p>
    <w:p w14:paraId="25E3DB56" w14:textId="0DFBBC14" w:rsidR="002F277B" w:rsidRDefault="00545600" w:rsidP="00DF7F3A">
      <w:pPr>
        <w:spacing w:line="240" w:lineRule="auto"/>
        <w:contextualSpacing/>
        <w:rPr>
          <w:b/>
          <w:bCs/>
        </w:rPr>
      </w:pPr>
      <w:r>
        <w:rPr>
          <w:b/>
          <w:bCs/>
        </w:rPr>
        <w:t>*</w:t>
      </w:r>
      <w:r w:rsidR="00096127">
        <w:rPr>
          <w:b/>
          <w:bCs/>
        </w:rPr>
        <w:t>COURSE NUMBER</w:t>
      </w:r>
      <w:r w:rsidR="002F277B">
        <w:rPr>
          <w:b/>
          <w:bCs/>
        </w:rPr>
        <w:t>:</w:t>
      </w:r>
    </w:p>
    <w:p w14:paraId="4A268893" w14:textId="43524904" w:rsidR="002F277B" w:rsidRDefault="002F277B" w:rsidP="00DF7F3A">
      <w:pPr>
        <w:spacing w:line="240" w:lineRule="auto"/>
        <w:contextualSpacing/>
        <w:rPr>
          <w:b/>
          <w:bCs/>
        </w:rPr>
      </w:pPr>
    </w:p>
    <w:p w14:paraId="46C80195" w14:textId="0EAA267D" w:rsidR="002F277B" w:rsidRDefault="00545600" w:rsidP="00DF7F3A">
      <w:pPr>
        <w:spacing w:line="240" w:lineRule="auto"/>
        <w:contextualSpacing/>
        <w:rPr>
          <w:b/>
          <w:bCs/>
        </w:rPr>
      </w:pPr>
      <w:r w:rsidRPr="0456B3F0">
        <w:rPr>
          <w:b/>
          <w:bCs/>
        </w:rPr>
        <w:t>*</w:t>
      </w:r>
      <w:r w:rsidR="00096127" w:rsidRPr="0456B3F0">
        <w:rPr>
          <w:b/>
          <w:bCs/>
        </w:rPr>
        <w:t xml:space="preserve">COURSE </w:t>
      </w:r>
      <w:r w:rsidR="00744A8F" w:rsidRPr="0456B3F0">
        <w:rPr>
          <w:b/>
          <w:bCs/>
        </w:rPr>
        <w:t>TITLE</w:t>
      </w:r>
      <w:r w:rsidR="002F277B" w:rsidRPr="0456B3F0">
        <w:rPr>
          <w:b/>
          <w:bCs/>
        </w:rPr>
        <w:t>:</w:t>
      </w:r>
    </w:p>
    <w:p w14:paraId="356E220A" w14:textId="5D1C9A98" w:rsidR="000A63E3" w:rsidRDefault="000A63E3" w:rsidP="00DF7F3A">
      <w:pPr>
        <w:spacing w:line="240" w:lineRule="auto"/>
        <w:contextualSpacing/>
        <w:rPr>
          <w:b/>
          <w:bCs/>
        </w:rPr>
      </w:pPr>
    </w:p>
    <w:p w14:paraId="33EE7B2A" w14:textId="1B1A56F8" w:rsidR="000A63E3" w:rsidRDefault="3245DEBD" w:rsidP="000A63E3">
      <w:pPr>
        <w:spacing w:line="240" w:lineRule="auto"/>
        <w:contextualSpacing/>
        <w:rPr>
          <w:b/>
          <w:bCs/>
        </w:rPr>
      </w:pPr>
      <w:r w:rsidRPr="16EEFED3">
        <w:rPr>
          <w:b/>
          <w:bCs/>
        </w:rPr>
        <w:t>PRE/CO-REQUISITES</w:t>
      </w:r>
      <w:r w:rsidR="5D8A6810" w:rsidRPr="16EEFED3">
        <w:rPr>
          <w:b/>
          <w:bCs/>
        </w:rPr>
        <w:t xml:space="preserve"> </w:t>
      </w:r>
      <w:r w:rsidR="5D8A6810">
        <w:t>(as listed in calendar)</w:t>
      </w:r>
      <w:r w:rsidRPr="16EEFED3">
        <w:rPr>
          <w:b/>
          <w:bCs/>
        </w:rPr>
        <w:t xml:space="preserve">: </w:t>
      </w:r>
    </w:p>
    <w:p w14:paraId="7C99D0DC" w14:textId="77777777" w:rsidR="000A63E3" w:rsidRDefault="000A63E3" w:rsidP="000A63E3">
      <w:pPr>
        <w:spacing w:line="240" w:lineRule="auto"/>
        <w:contextualSpacing/>
        <w:rPr>
          <w:b/>
          <w:bCs/>
        </w:rPr>
      </w:pPr>
    </w:p>
    <w:p w14:paraId="62D3782D" w14:textId="2D55F4AB" w:rsidR="000A63E3" w:rsidRDefault="00545600" w:rsidP="000A63E3">
      <w:pPr>
        <w:spacing w:line="240" w:lineRule="auto"/>
        <w:contextualSpacing/>
        <w:rPr>
          <w:b/>
          <w:bCs/>
        </w:rPr>
      </w:pPr>
      <w:r>
        <w:rPr>
          <w:b/>
          <w:bCs/>
        </w:rPr>
        <w:t>*</w:t>
      </w:r>
      <w:r w:rsidR="000A63E3">
        <w:rPr>
          <w:b/>
          <w:bCs/>
        </w:rPr>
        <w:t>CLASSROOM LOCATION:</w:t>
      </w:r>
    </w:p>
    <w:p w14:paraId="6D163A7D" w14:textId="77777777" w:rsidR="000A63E3" w:rsidRDefault="000A63E3" w:rsidP="00DF7F3A">
      <w:pPr>
        <w:spacing w:line="240" w:lineRule="auto"/>
        <w:contextualSpacing/>
        <w:rPr>
          <w:b/>
          <w:bCs/>
        </w:rPr>
      </w:pPr>
    </w:p>
    <w:p w14:paraId="6EC6A741" w14:textId="77E48D1B" w:rsidR="002F277B" w:rsidRDefault="69ABD96A" w:rsidP="74489157">
      <w:pPr>
        <w:spacing w:line="240" w:lineRule="auto"/>
        <w:contextualSpacing/>
        <w:rPr>
          <w:b/>
          <w:bCs/>
        </w:rPr>
      </w:pPr>
      <w:r w:rsidRPr="16EEFED3">
        <w:rPr>
          <w:b/>
          <w:bCs/>
        </w:rPr>
        <w:t>*</w:t>
      </w:r>
      <w:r w:rsidR="3245DEBD" w:rsidRPr="16EEFED3">
        <w:rPr>
          <w:b/>
          <w:bCs/>
        </w:rPr>
        <w:t xml:space="preserve">CLASS </w:t>
      </w:r>
      <w:r w:rsidR="0B3D0A9A" w:rsidRPr="16EEFED3">
        <w:rPr>
          <w:b/>
          <w:bCs/>
        </w:rPr>
        <w:t>DAYS &amp; TIME</w:t>
      </w:r>
      <w:r w:rsidR="3245DEBD" w:rsidRPr="16EEFED3">
        <w:rPr>
          <w:b/>
          <w:bCs/>
        </w:rPr>
        <w:t>S</w:t>
      </w:r>
      <w:r w:rsidR="632A2D29" w:rsidRPr="16EEFED3">
        <w:rPr>
          <w:b/>
          <w:bCs/>
        </w:rPr>
        <w:t xml:space="preserve"> (Including lectures, labs, seminars, tutorials, </w:t>
      </w:r>
      <w:proofErr w:type="spellStart"/>
      <w:r w:rsidR="632A2D29" w:rsidRPr="16EEFED3">
        <w:rPr>
          <w:b/>
          <w:bCs/>
        </w:rPr>
        <w:t>etc</w:t>
      </w:r>
      <w:proofErr w:type="spellEnd"/>
      <w:r w:rsidR="632A2D29" w:rsidRPr="16EEFED3">
        <w:rPr>
          <w:b/>
          <w:bCs/>
        </w:rPr>
        <w:t>)</w:t>
      </w:r>
    </w:p>
    <w:p w14:paraId="7A8A9CCD" w14:textId="06FDDA1F" w:rsidR="2067CB78" w:rsidRDefault="2067CB78" w:rsidP="16EEFED3">
      <w:pPr>
        <w:pStyle w:val="ListParagraph"/>
        <w:numPr>
          <w:ilvl w:val="0"/>
          <w:numId w:val="15"/>
        </w:numPr>
        <w:spacing w:line="240" w:lineRule="auto"/>
      </w:pPr>
      <w:r>
        <w:t>S</w:t>
      </w:r>
      <w:r w:rsidR="4EE935FE">
        <w:t xml:space="preserve">pecify </w:t>
      </w:r>
      <w:r w:rsidR="1D810FAE">
        <w:t xml:space="preserve">course modality, including </w:t>
      </w:r>
      <w:r w:rsidR="4EE935FE">
        <w:t>if classes are in person</w:t>
      </w:r>
      <w:r w:rsidR="1D810FAE">
        <w:t xml:space="preserve">, </w:t>
      </w:r>
      <w:r w:rsidR="61446967">
        <w:t>blended or web-based</w:t>
      </w:r>
      <w:r w:rsidR="5AE655A4">
        <w:t xml:space="preserve"> </w:t>
      </w:r>
    </w:p>
    <w:p w14:paraId="5F52E127" w14:textId="4A179554" w:rsidR="002F277B" w:rsidRDefault="34F56207" w:rsidP="0456B3F0">
      <w:pPr>
        <w:pStyle w:val="ListParagraph"/>
        <w:numPr>
          <w:ilvl w:val="0"/>
          <w:numId w:val="15"/>
        </w:numPr>
        <w:spacing w:line="240" w:lineRule="auto"/>
        <w:rPr>
          <w:rFonts w:eastAsiaTheme="minorEastAsia"/>
        </w:rPr>
      </w:pPr>
      <w:r>
        <w:t xml:space="preserve">If applicable, include dates, times and locations of all approved class activities scheduled outside of regular course hours. </w:t>
      </w:r>
    </w:p>
    <w:p w14:paraId="334AEC70" w14:textId="38B6B9EA" w:rsidR="002F277B" w:rsidRDefault="42139D56" w:rsidP="74489157">
      <w:pPr>
        <w:pStyle w:val="ListParagraph"/>
        <w:numPr>
          <w:ilvl w:val="0"/>
          <w:numId w:val="15"/>
        </w:numPr>
        <w:spacing w:line="240" w:lineRule="auto"/>
      </w:pPr>
      <w:r>
        <w:t xml:space="preserve">If applicable, include dates, times, </w:t>
      </w:r>
      <w:r w:rsidR="13DECFDF">
        <w:t>locations,</w:t>
      </w:r>
      <w:r>
        <w:t xml:space="preserve"> and referral to the student centre for unique and binding drop/withdraw deadlines for courses that have been approved to run outside of regular term dates</w:t>
      </w:r>
    </w:p>
    <w:p w14:paraId="04033E19" w14:textId="7A6334F9" w:rsidR="002F277B" w:rsidRDefault="00545600" w:rsidP="00DF7F3A">
      <w:pPr>
        <w:spacing w:line="240" w:lineRule="auto"/>
        <w:contextualSpacing/>
        <w:rPr>
          <w:b/>
          <w:bCs/>
        </w:rPr>
      </w:pPr>
      <w:r>
        <w:rPr>
          <w:b/>
          <w:bCs/>
        </w:rPr>
        <w:t>*</w:t>
      </w:r>
      <w:r w:rsidR="00096127">
        <w:rPr>
          <w:b/>
          <w:bCs/>
        </w:rPr>
        <w:t>INSTRUCTOR NAME AND CONTACT INCLUDING UCALGARY EMAIL &amp; PHONE</w:t>
      </w:r>
      <w:r w:rsidR="002F277B">
        <w:rPr>
          <w:b/>
          <w:bCs/>
        </w:rPr>
        <w:t xml:space="preserve">: </w:t>
      </w:r>
    </w:p>
    <w:p w14:paraId="5374AD11" w14:textId="3E2035CD" w:rsidR="002F277B" w:rsidRDefault="002F277B" w:rsidP="00DF7F3A">
      <w:pPr>
        <w:spacing w:line="240" w:lineRule="auto"/>
        <w:contextualSpacing/>
        <w:rPr>
          <w:b/>
          <w:bCs/>
        </w:rPr>
      </w:pPr>
    </w:p>
    <w:p w14:paraId="36E619F3" w14:textId="77777777" w:rsidR="0020204B" w:rsidRDefault="000A63E3" w:rsidP="00DF7F3A">
      <w:pPr>
        <w:spacing w:line="240" w:lineRule="auto"/>
        <w:contextualSpacing/>
      </w:pPr>
      <w:r>
        <w:rPr>
          <w:b/>
          <w:bCs/>
        </w:rPr>
        <w:t>INSTRUCTOR EMAIL POLICY:</w:t>
      </w:r>
      <w:r w:rsidRPr="00640163">
        <w:rPr>
          <w:b/>
          <w:bCs/>
        </w:rPr>
        <w:t xml:space="preserve"> </w:t>
      </w:r>
    </w:p>
    <w:p w14:paraId="6D0872C2" w14:textId="77777777" w:rsidR="0020204B" w:rsidRDefault="0020204B" w:rsidP="00DF7F3A">
      <w:pPr>
        <w:spacing w:line="240" w:lineRule="auto"/>
        <w:contextualSpacing/>
      </w:pPr>
    </w:p>
    <w:p w14:paraId="1D967495" w14:textId="6AB28BEC" w:rsidR="0020204B" w:rsidRDefault="0020204B" w:rsidP="0020204B">
      <w:pPr>
        <w:pBdr>
          <w:top w:val="single" w:sz="4" w:space="1" w:color="auto"/>
          <w:left w:val="single" w:sz="4" w:space="4" w:color="auto"/>
          <w:bottom w:val="single" w:sz="4" w:space="1" w:color="auto"/>
          <w:right w:val="single" w:sz="4" w:space="4" w:color="auto"/>
        </w:pBdr>
        <w:spacing w:line="240" w:lineRule="auto"/>
        <w:contextualSpacing/>
      </w:pPr>
      <w:r>
        <w:t xml:space="preserve">For </w:t>
      </w:r>
      <w:r w:rsidR="0073661F">
        <w:t>e</w:t>
      </w:r>
      <w:r>
        <w:t>xample:</w:t>
      </w:r>
    </w:p>
    <w:p w14:paraId="10764684" w14:textId="77777777" w:rsidR="0020204B" w:rsidRDefault="0020204B" w:rsidP="0020204B">
      <w:pPr>
        <w:pBdr>
          <w:top w:val="single" w:sz="4" w:space="1" w:color="auto"/>
          <w:left w:val="single" w:sz="4" w:space="4" w:color="auto"/>
          <w:bottom w:val="single" w:sz="4" w:space="1" w:color="auto"/>
          <w:right w:val="single" w:sz="4" w:space="4" w:color="auto"/>
        </w:pBdr>
        <w:spacing w:line="240" w:lineRule="auto"/>
        <w:contextualSpacing/>
      </w:pPr>
    </w:p>
    <w:p w14:paraId="01628458" w14:textId="77B381D7" w:rsidR="000A63E3" w:rsidRDefault="000321E4" w:rsidP="74489157">
      <w:pPr>
        <w:pBdr>
          <w:top w:val="single" w:sz="4" w:space="1" w:color="auto"/>
          <w:left w:val="single" w:sz="4" w:space="4" w:color="auto"/>
          <w:bottom w:val="single" w:sz="4" w:space="1" w:color="auto"/>
          <w:right w:val="single" w:sz="4" w:space="4" w:color="auto"/>
        </w:pBdr>
        <w:spacing w:line="240" w:lineRule="auto"/>
        <w:contextualSpacing/>
        <w:rPr>
          <w:i/>
          <w:iCs/>
        </w:rPr>
      </w:pPr>
      <w:r>
        <w:t>Please note that all course communications must occur through your @ucalgary email, and I</w:t>
      </w:r>
      <w:r w:rsidR="000A63E3">
        <w:t xml:space="preserve"> will respond</w:t>
      </w:r>
      <w:r>
        <w:t xml:space="preserve"> to</w:t>
      </w:r>
      <w:r w:rsidR="000A63E3">
        <w:t xml:space="preserve"> </w:t>
      </w:r>
      <w:r>
        <w:t xml:space="preserve">emails sent via student’s </w:t>
      </w:r>
      <w:r w:rsidR="000A63E3">
        <w:t>@ucalgary emails within 48 hours</w:t>
      </w:r>
      <w:r w:rsidR="3BC12F40">
        <w:t xml:space="preserve"> excluding weekends and statutory holidays</w:t>
      </w:r>
      <w:r>
        <w:t>.</w:t>
      </w:r>
    </w:p>
    <w:p w14:paraId="60ED3EA7" w14:textId="773BAFAB" w:rsidR="000A63E3" w:rsidRPr="000A63E3" w:rsidRDefault="000A63E3" w:rsidP="00DF7F3A">
      <w:pPr>
        <w:spacing w:line="240" w:lineRule="auto"/>
        <w:contextualSpacing/>
        <w:rPr>
          <w:b/>
          <w:bCs/>
        </w:rPr>
      </w:pPr>
      <w:r>
        <w:rPr>
          <w:i/>
          <w:iCs/>
        </w:rPr>
        <w:br/>
      </w:r>
      <w:r w:rsidRPr="000A63E3">
        <w:rPr>
          <w:b/>
          <w:bCs/>
        </w:rPr>
        <w:t xml:space="preserve">NAME </w:t>
      </w:r>
      <w:r w:rsidR="004A7735">
        <w:rPr>
          <w:b/>
          <w:bCs/>
        </w:rPr>
        <w:t>&amp;</w:t>
      </w:r>
      <w:r w:rsidRPr="000A63E3">
        <w:rPr>
          <w:b/>
          <w:bCs/>
        </w:rPr>
        <w:t xml:space="preserve"> EMAIL </w:t>
      </w:r>
      <w:r w:rsidR="000321E4">
        <w:rPr>
          <w:b/>
          <w:bCs/>
        </w:rPr>
        <w:t>CONTACT OF TEACHING ASSISTANT(S)</w:t>
      </w:r>
      <w:r w:rsidRPr="000A63E3">
        <w:rPr>
          <w:b/>
          <w:bCs/>
        </w:rPr>
        <w:t>:</w:t>
      </w:r>
    </w:p>
    <w:p w14:paraId="1B46C818" w14:textId="77777777" w:rsidR="000A63E3" w:rsidRDefault="000A63E3" w:rsidP="00DF7F3A">
      <w:pPr>
        <w:spacing w:line="240" w:lineRule="auto"/>
        <w:contextualSpacing/>
        <w:rPr>
          <w:b/>
          <w:bCs/>
        </w:rPr>
      </w:pPr>
    </w:p>
    <w:p w14:paraId="24A49307" w14:textId="7AAB3AF4" w:rsidR="002F277B" w:rsidRDefault="002F277B" w:rsidP="16EEFED3">
      <w:pPr>
        <w:spacing w:line="240" w:lineRule="auto"/>
        <w:contextualSpacing/>
        <w:rPr>
          <w:b/>
          <w:bCs/>
        </w:rPr>
      </w:pPr>
    </w:p>
    <w:p w14:paraId="33B78AE2" w14:textId="6547154E" w:rsidR="002F277B" w:rsidRDefault="002F277B" w:rsidP="002F277B">
      <w:pPr>
        <w:spacing w:line="240" w:lineRule="auto"/>
        <w:contextualSpacing/>
        <w:rPr>
          <w:b/>
          <w:bCs/>
        </w:rPr>
      </w:pPr>
      <w:r>
        <w:rPr>
          <w:b/>
          <w:bCs/>
        </w:rPr>
        <w:t>COURSE DESCRIPTION</w:t>
      </w:r>
      <w:r w:rsidR="004A7735">
        <w:rPr>
          <w:b/>
          <w:bCs/>
        </w:rPr>
        <w:t>:</w:t>
      </w:r>
    </w:p>
    <w:p w14:paraId="7BE38922" w14:textId="3DFCB24A" w:rsidR="002F277B" w:rsidRDefault="49B7F681" w:rsidP="002F277B">
      <w:pPr>
        <w:spacing w:line="240" w:lineRule="auto"/>
        <w:contextualSpacing/>
      </w:pPr>
      <w:r>
        <w:t>Include</w:t>
      </w:r>
      <w:r w:rsidR="5229699C">
        <w:t xml:space="preserve"> </w:t>
      </w:r>
      <w:r w:rsidR="71C60666">
        <w:t xml:space="preserve">the calendar or other </w:t>
      </w:r>
      <w:r w:rsidR="5229699C">
        <w:t>description of the course</w:t>
      </w:r>
      <w:r w:rsidR="00973E3B">
        <w:t>. The description generally includes</w:t>
      </w:r>
      <w:r w:rsidR="5EE1D5E4">
        <w:t xml:space="preserve"> </w:t>
      </w:r>
      <w:r w:rsidR="5229699C">
        <w:t>a broad overview of the key course content and an overview of the teaching approaches and methods</w:t>
      </w:r>
      <w:r w:rsidR="207C6BD9">
        <w:t xml:space="preserve"> that informs students about the learning experience</w:t>
      </w:r>
    </w:p>
    <w:p w14:paraId="16A3B180" w14:textId="20DD2B62" w:rsidR="000A63E3" w:rsidRDefault="000A63E3" w:rsidP="002F277B">
      <w:pPr>
        <w:spacing w:line="240" w:lineRule="auto"/>
        <w:contextualSpacing/>
      </w:pPr>
    </w:p>
    <w:p w14:paraId="5FD604B3" w14:textId="1E9733A9" w:rsidR="000A63E3" w:rsidRDefault="000A63E3" w:rsidP="004A7735">
      <w:pPr>
        <w:pBdr>
          <w:top w:val="single" w:sz="4" w:space="1" w:color="auto"/>
          <w:left w:val="single" w:sz="4" w:space="4" w:color="auto"/>
          <w:bottom w:val="single" w:sz="4" w:space="1" w:color="auto"/>
          <w:right w:val="single" w:sz="4" w:space="4" w:color="auto"/>
        </w:pBdr>
        <w:spacing w:line="240" w:lineRule="auto"/>
        <w:contextualSpacing/>
      </w:pPr>
      <w:r>
        <w:t>For example:</w:t>
      </w:r>
    </w:p>
    <w:p w14:paraId="29A58E06" w14:textId="4F46356D" w:rsidR="000A63E3" w:rsidRDefault="000A63E3" w:rsidP="004A7735">
      <w:pPr>
        <w:pBdr>
          <w:top w:val="single" w:sz="4" w:space="1" w:color="auto"/>
          <w:left w:val="single" w:sz="4" w:space="4" w:color="auto"/>
          <w:bottom w:val="single" w:sz="4" w:space="1" w:color="auto"/>
          <w:right w:val="single" w:sz="4" w:space="4" w:color="auto"/>
        </w:pBdr>
        <w:spacing w:line="240" w:lineRule="auto"/>
        <w:contextualSpacing/>
      </w:pPr>
    </w:p>
    <w:p w14:paraId="66A4D95C" w14:textId="77777777" w:rsidR="000A63E3" w:rsidRPr="00CE3DB7" w:rsidRDefault="000A63E3" w:rsidP="0456B3F0">
      <w:pPr>
        <w:pBdr>
          <w:top w:val="single" w:sz="4" w:space="1" w:color="auto"/>
          <w:left w:val="single" w:sz="4" w:space="4" w:color="auto"/>
          <w:bottom w:val="single" w:sz="4" w:space="1" w:color="auto"/>
          <w:right w:val="single" w:sz="4" w:space="4" w:color="auto"/>
        </w:pBdr>
        <w:autoSpaceDE w:val="0"/>
        <w:autoSpaceDN w:val="0"/>
        <w:adjustRightInd w:val="0"/>
        <w:rPr>
          <w:color w:val="333333"/>
        </w:rPr>
      </w:pPr>
      <w:r w:rsidRPr="0456B3F0">
        <w:rPr>
          <w:color w:val="333333"/>
        </w:rPr>
        <w:t>This course adopts a thematic approach to communication, exploring how people communicate effectively within academic contexts and across other professional, cultural and social settings. It is an introduction to the basic topics of linguistics: the nature of human language, speech sounds and sound patterns, word formation, sentence structure, and the study of meaning and use. Students will learn about the general structure that underlies all language as well as the variety of existing human languages. Students will engage in interactive class discussions, presentations and critical reading, group work, brainstorming sessions, and online discussions.</w:t>
      </w:r>
    </w:p>
    <w:p w14:paraId="35DBEF2C" w14:textId="39873596" w:rsidR="3298DA80" w:rsidRDefault="3F94F494" w:rsidP="16EEFED3">
      <w:pPr>
        <w:spacing w:line="240" w:lineRule="auto"/>
        <w:rPr>
          <w:b/>
          <w:bCs/>
        </w:rPr>
      </w:pPr>
      <w:r w:rsidRPr="16EEFED3">
        <w:rPr>
          <w:b/>
          <w:bCs/>
        </w:rPr>
        <w:t>INSTRUCTION MODE</w:t>
      </w:r>
    </w:p>
    <w:p w14:paraId="39E2543F" w14:textId="10F75192" w:rsidR="3F94F494" w:rsidRDefault="39553C0C" w:rsidP="03AABA46">
      <w:pPr>
        <w:spacing w:line="240" w:lineRule="auto"/>
        <w:rPr>
          <w:rStyle w:val="Hyperlink"/>
        </w:rPr>
      </w:pPr>
      <w:r>
        <w:t>Include a description of the course instruction mode</w:t>
      </w:r>
      <w:r w:rsidR="2D38D4A2">
        <w:t xml:space="preserve"> and details regarding assessment dates and deadlines</w:t>
      </w:r>
      <w:r w:rsidR="16095C70">
        <w:t xml:space="preserve"> </w:t>
      </w:r>
      <w:hyperlink r:id="rId15">
        <w:r w:rsidR="16095C70" w:rsidRPr="03AABA46">
          <w:rPr>
            <w:rStyle w:val="Hyperlink"/>
          </w:rPr>
          <w:t>https://calendar.ucalgary.ca/uofcregs/university-regulations/academic-assessments</w:t>
        </w:r>
        <w:r w:rsidR="0533579D" w:rsidRPr="03AABA46">
          <w:rPr>
            <w:rStyle w:val="Hyperlink"/>
          </w:rPr>
          <w:t>)</w:t>
        </w:r>
      </w:hyperlink>
    </w:p>
    <w:p w14:paraId="071E1458" w14:textId="44768074" w:rsidR="00F0783A" w:rsidRDefault="00F0783A" w:rsidP="0CA2D270">
      <w:pPr>
        <w:spacing w:after="0" w:line="240" w:lineRule="auto"/>
        <w:rPr>
          <w:i/>
          <w:iCs/>
        </w:rPr>
      </w:pPr>
    </w:p>
    <w:p w14:paraId="23670A36" w14:textId="210D181D" w:rsidR="00CE3DB7" w:rsidRDefault="00CE3DB7" w:rsidP="004A7735">
      <w:pPr>
        <w:pBdr>
          <w:top w:val="single" w:sz="4" w:space="1" w:color="auto"/>
          <w:left w:val="single" w:sz="4" w:space="4" w:color="auto"/>
          <w:bottom w:val="single" w:sz="4" w:space="1" w:color="auto"/>
          <w:right w:val="single" w:sz="4" w:space="4" w:color="auto"/>
        </w:pBdr>
        <w:spacing w:after="0" w:line="240" w:lineRule="auto"/>
      </w:pPr>
      <w:r w:rsidRPr="0093415E">
        <w:t>For example</w:t>
      </w:r>
      <w:r w:rsidR="00955481">
        <w:t>:</w:t>
      </w:r>
    </w:p>
    <w:p w14:paraId="0E62E2F6" w14:textId="77777777" w:rsidR="00955481" w:rsidRDefault="00955481" w:rsidP="004A7735">
      <w:pPr>
        <w:pBdr>
          <w:top w:val="single" w:sz="4" w:space="1" w:color="auto"/>
          <w:left w:val="single" w:sz="4" w:space="4" w:color="auto"/>
          <w:bottom w:val="single" w:sz="4" w:space="1" w:color="auto"/>
          <w:right w:val="single" w:sz="4" w:space="4" w:color="auto"/>
        </w:pBdr>
        <w:spacing w:after="0" w:line="240" w:lineRule="auto"/>
      </w:pPr>
    </w:p>
    <w:p w14:paraId="6A0EE921" w14:textId="5550D35D" w:rsidR="0093415E" w:rsidRPr="00CE3DB7" w:rsidRDefault="1B6C54B4" w:rsidP="16EEFED3">
      <w:pPr>
        <w:pBdr>
          <w:top w:val="single" w:sz="4" w:space="1" w:color="auto"/>
          <w:left w:val="single" w:sz="4" w:space="4" w:color="auto"/>
          <w:bottom w:val="single" w:sz="4" w:space="1" w:color="auto"/>
          <w:right w:val="single" w:sz="4" w:space="4" w:color="auto"/>
        </w:pBdr>
        <w:spacing w:after="0" w:line="240" w:lineRule="auto"/>
        <w:rPr>
          <w:rFonts w:eastAsia="Times New Roman"/>
        </w:rPr>
      </w:pPr>
      <w:r w:rsidRPr="16EEFED3">
        <w:rPr>
          <w:rFonts w:eastAsia="Times New Roman"/>
          <w:color w:val="000000" w:themeColor="text1"/>
        </w:rPr>
        <w:t xml:space="preserve">This course will </w:t>
      </w:r>
      <w:r w:rsidR="57D22CAF" w:rsidRPr="16EEFED3">
        <w:rPr>
          <w:rFonts w:eastAsia="Times New Roman"/>
          <w:color w:val="000000" w:themeColor="text1"/>
        </w:rPr>
        <w:t xml:space="preserve">be offered as web-based instruction </w:t>
      </w:r>
      <w:r w:rsidRPr="16EEFED3">
        <w:rPr>
          <w:rFonts w:eastAsia="Times New Roman"/>
          <w:color w:val="000000" w:themeColor="text1"/>
        </w:rPr>
        <w:t xml:space="preserve">via Desire2Learn (D2L) and </w:t>
      </w:r>
      <w:proofErr w:type="gramStart"/>
      <w:r w:rsidRPr="16EEFED3">
        <w:rPr>
          <w:rFonts w:eastAsia="Times New Roman"/>
          <w:color w:val="000000" w:themeColor="text1"/>
        </w:rPr>
        <w:t>Zoom</w:t>
      </w:r>
      <w:proofErr w:type="gramEnd"/>
      <w:r w:rsidRPr="16EEFED3">
        <w:rPr>
          <w:rFonts w:eastAsia="Times New Roman"/>
          <w:color w:val="000000" w:themeColor="text1"/>
        </w:rPr>
        <w:t xml:space="preserve">. To </w:t>
      </w:r>
      <w:r w:rsidR="6525CA70" w:rsidRPr="16EEFED3">
        <w:rPr>
          <w:rFonts w:eastAsia="Times New Roman"/>
          <w:color w:val="000000" w:themeColor="text1"/>
        </w:rPr>
        <w:t>best succeed in the course</w:t>
      </w:r>
      <w:r w:rsidRPr="16EEFED3">
        <w:rPr>
          <w:rFonts w:eastAsia="Times New Roman"/>
          <w:color w:val="000000" w:themeColor="text1"/>
        </w:rPr>
        <w:t>, students are encouraged to participate in the asynchronous learning tasks using the D2L learning environment and synchronous Zoom sessions</w:t>
      </w:r>
      <w:r w:rsidRPr="16EEFED3">
        <w:rPr>
          <w:rFonts w:eastAsia="Times New Roman"/>
          <w:b/>
          <w:bCs/>
          <w:color w:val="000000" w:themeColor="text1"/>
        </w:rPr>
        <w:t>.</w:t>
      </w:r>
      <w:r w:rsidRPr="16EEFED3">
        <w:rPr>
          <w:rFonts w:eastAsia="Times New Roman"/>
          <w:color w:val="000000" w:themeColor="text1"/>
        </w:rPr>
        <w:t xml:space="preserve"> When unable to participate live due to the time difference or unforeseen circumstances, inform the instructor in advance and propose and implement </w:t>
      </w:r>
      <w:r w:rsidR="2DDA1B7F" w:rsidRPr="16EEFED3">
        <w:rPr>
          <w:rFonts w:eastAsia="Times New Roman"/>
          <w:color w:val="000000" w:themeColor="text1"/>
        </w:rPr>
        <w:t>propose an alternative participation activity</w:t>
      </w:r>
      <w:r w:rsidRPr="16EEFED3">
        <w:rPr>
          <w:rFonts w:eastAsia="Times New Roman"/>
          <w:color w:val="000000" w:themeColor="text1"/>
        </w:rPr>
        <w:t xml:space="preserve"> (e.g., watch the recordings, submit a brief reflection, and actively contribute to the follow-up online discussion). </w:t>
      </w:r>
    </w:p>
    <w:p w14:paraId="5438F722" w14:textId="77777777" w:rsidR="0093415E" w:rsidRPr="00CE3DB7" w:rsidRDefault="0093415E" w:rsidP="004A7735">
      <w:pPr>
        <w:pBdr>
          <w:top w:val="single" w:sz="4" w:space="1" w:color="auto"/>
          <w:left w:val="single" w:sz="4" w:space="4" w:color="auto"/>
          <w:bottom w:val="single" w:sz="4" w:space="1" w:color="auto"/>
          <w:right w:val="single" w:sz="4" w:space="4" w:color="auto"/>
        </w:pBdr>
        <w:spacing w:line="240" w:lineRule="auto"/>
        <w:contextualSpacing/>
      </w:pPr>
    </w:p>
    <w:p w14:paraId="7E53C2EF" w14:textId="49FEE691" w:rsidR="0093415E" w:rsidRPr="00CE3DB7" w:rsidRDefault="0093415E" w:rsidP="0456B3F0">
      <w:pPr>
        <w:pBdr>
          <w:top w:val="single" w:sz="4" w:space="1" w:color="auto"/>
          <w:left w:val="single" w:sz="4" w:space="4" w:color="auto"/>
          <w:bottom w:val="single" w:sz="4" w:space="1" w:color="auto"/>
          <w:right w:val="single" w:sz="4" w:space="4" w:color="auto"/>
        </w:pBdr>
        <w:spacing w:line="240" w:lineRule="auto"/>
        <w:contextualSpacing/>
      </w:pPr>
      <w:r>
        <w:t>There will be 4 synchronous Zoom sessions throughout the term</w:t>
      </w:r>
      <w:r w:rsidR="00640163">
        <w:t xml:space="preserve"> (include dates and times or</w:t>
      </w:r>
      <w:r>
        <w:t xml:space="preserve"> as indicated in the course schedule</w:t>
      </w:r>
      <w:r w:rsidR="00640163">
        <w:t>)</w:t>
      </w:r>
      <w:r w:rsidR="005631D1">
        <w:t>, and each will be recorded</w:t>
      </w:r>
      <w:r>
        <w:t xml:space="preserve">. </w:t>
      </w:r>
      <w:r w:rsidR="005631D1">
        <w:t xml:space="preserve"> </w:t>
      </w:r>
    </w:p>
    <w:p w14:paraId="1F80246B" w14:textId="1201E122" w:rsidR="002F277B" w:rsidRDefault="002F277B" w:rsidP="002F277B">
      <w:pPr>
        <w:spacing w:line="240" w:lineRule="auto"/>
        <w:contextualSpacing/>
      </w:pPr>
    </w:p>
    <w:p w14:paraId="6D269B08" w14:textId="1C6CB44A" w:rsidR="002F277B" w:rsidRDefault="00545600" w:rsidP="002F277B">
      <w:pPr>
        <w:spacing w:line="240" w:lineRule="auto"/>
        <w:contextualSpacing/>
        <w:rPr>
          <w:b/>
          <w:bCs/>
        </w:rPr>
      </w:pPr>
      <w:r>
        <w:rPr>
          <w:b/>
          <w:bCs/>
        </w:rPr>
        <w:t>*</w:t>
      </w:r>
      <w:r w:rsidR="002F277B" w:rsidRPr="002F277B">
        <w:rPr>
          <w:b/>
          <w:bCs/>
        </w:rPr>
        <w:t>COURSE LEARNING OUTCOMES</w:t>
      </w:r>
    </w:p>
    <w:p w14:paraId="5F30C614" w14:textId="77777777" w:rsidR="007D49B8" w:rsidRDefault="002F277B" w:rsidP="002F277B">
      <w:pPr>
        <w:spacing w:line="240" w:lineRule="auto"/>
        <w:contextualSpacing/>
      </w:pPr>
      <w:r>
        <w:t xml:space="preserve">Identify the course learning outcomes that describe what learners will know and be able to do by the end of the course.  </w:t>
      </w:r>
    </w:p>
    <w:p w14:paraId="420A46D0" w14:textId="1CDD591A" w:rsidR="15DAEB5C" w:rsidRDefault="15DAEB5C" w:rsidP="15DAEB5C">
      <w:pPr>
        <w:spacing w:line="240" w:lineRule="auto"/>
        <w:contextualSpacing/>
      </w:pPr>
    </w:p>
    <w:tbl>
      <w:tblPr>
        <w:tblStyle w:val="TableGrid"/>
        <w:tblW w:w="0" w:type="auto"/>
        <w:tblLayout w:type="fixed"/>
        <w:tblLook w:val="06A0" w:firstRow="1" w:lastRow="0" w:firstColumn="1" w:lastColumn="0" w:noHBand="1" w:noVBand="1"/>
      </w:tblPr>
      <w:tblGrid>
        <w:gridCol w:w="9360"/>
      </w:tblGrid>
      <w:tr w:rsidR="15DAEB5C" w14:paraId="38CFD638" w14:textId="77777777" w:rsidTr="15DAEB5C">
        <w:trPr>
          <w:trHeight w:val="300"/>
        </w:trPr>
        <w:tc>
          <w:tcPr>
            <w:tcW w:w="9360" w:type="dxa"/>
          </w:tcPr>
          <w:p w14:paraId="78145CE7" w14:textId="7202370C" w:rsidR="3F7C88B7" w:rsidRDefault="3F7C88B7" w:rsidP="15DAEB5C">
            <w:pPr>
              <w:contextualSpacing/>
            </w:pPr>
            <w:r>
              <w:t>For example:</w:t>
            </w:r>
          </w:p>
          <w:p w14:paraId="44D135E6" w14:textId="77777777" w:rsidR="15DAEB5C" w:rsidRDefault="15DAEB5C" w:rsidP="15DAEB5C">
            <w:pPr>
              <w:contextualSpacing/>
            </w:pPr>
          </w:p>
          <w:p w14:paraId="6D5FF925" w14:textId="572B5B57" w:rsidR="3F7C88B7" w:rsidRDefault="3F7C88B7" w:rsidP="15DAEB5C">
            <w:pPr>
              <w:contextualSpacing/>
            </w:pPr>
            <w:r>
              <w:t>Upon successful completion of this course, students will be able to:</w:t>
            </w:r>
          </w:p>
          <w:p w14:paraId="531E5A67" w14:textId="77777777" w:rsidR="3F7C88B7" w:rsidRDefault="3F7C88B7" w:rsidP="15DAEB5C">
            <w:pPr>
              <w:pStyle w:val="ListParagraph"/>
              <w:numPr>
                <w:ilvl w:val="0"/>
                <w:numId w:val="3"/>
              </w:numPr>
            </w:pPr>
            <w:r>
              <w:t xml:space="preserve">Demonstrate ability to analyze and discuss central issues </w:t>
            </w:r>
            <w:proofErr w:type="gramStart"/>
            <w:r>
              <w:t>in the area of</w:t>
            </w:r>
            <w:proofErr w:type="gramEnd"/>
            <w:r>
              <w:t xml:space="preserve"> communication</w:t>
            </w:r>
          </w:p>
          <w:p w14:paraId="0F7A57D1" w14:textId="77777777" w:rsidR="3F7C88B7" w:rsidRDefault="3F7C88B7" w:rsidP="15DAEB5C">
            <w:pPr>
              <w:pStyle w:val="ListParagraph"/>
              <w:numPr>
                <w:ilvl w:val="0"/>
                <w:numId w:val="3"/>
              </w:numPr>
            </w:pPr>
            <w:r w:rsidRPr="15DAEB5C">
              <w:t>Use a range of research skills to investigate intercultural pragmatics</w:t>
            </w:r>
          </w:p>
          <w:p w14:paraId="53271403" w14:textId="494CC943" w:rsidR="3F7C88B7" w:rsidRDefault="3F7C88B7" w:rsidP="15DAEB5C">
            <w:pPr>
              <w:pStyle w:val="ListParagraph"/>
              <w:numPr>
                <w:ilvl w:val="0"/>
                <w:numId w:val="3"/>
              </w:numPr>
            </w:pPr>
            <w:r>
              <w:t>Identify appropriate social behaviours and knowledge of cross-cultural differences when working with peers in class contexts</w:t>
            </w:r>
          </w:p>
          <w:p w14:paraId="7A619BCF" w14:textId="77777777" w:rsidR="3F7C88B7" w:rsidRDefault="3F7C88B7" w:rsidP="15DAEB5C">
            <w:pPr>
              <w:pStyle w:val="ListParagraph"/>
              <w:numPr>
                <w:ilvl w:val="0"/>
                <w:numId w:val="3"/>
              </w:numPr>
            </w:pPr>
            <w:r w:rsidRPr="15DAEB5C">
              <w:t>Articulate the impact that globalization and conflict have on human communications</w:t>
            </w:r>
          </w:p>
          <w:p w14:paraId="449EE343" w14:textId="22CF4018" w:rsidR="3F7C88B7" w:rsidRDefault="3F7C88B7" w:rsidP="15DAEB5C">
            <w:pPr>
              <w:pStyle w:val="ListParagraph"/>
              <w:numPr>
                <w:ilvl w:val="0"/>
                <w:numId w:val="3"/>
              </w:numPr>
              <w:rPr>
                <w:b/>
                <w:bCs/>
                <w:color w:val="808080" w:themeColor="background1" w:themeShade="80"/>
              </w:rPr>
            </w:pPr>
            <w:r w:rsidRPr="15DAEB5C">
              <w:t>Explain reasons that communication breakdown occurs in diverse settings</w:t>
            </w:r>
          </w:p>
          <w:p w14:paraId="09927A99" w14:textId="06C17EF0" w:rsidR="15DAEB5C" w:rsidRDefault="15DAEB5C" w:rsidP="15DAEB5C"/>
        </w:tc>
      </w:tr>
    </w:tbl>
    <w:p w14:paraId="444E3F4C" w14:textId="77777777" w:rsidR="007D49B8" w:rsidRDefault="007D49B8" w:rsidP="002F277B">
      <w:pPr>
        <w:spacing w:line="240" w:lineRule="auto"/>
        <w:contextualSpacing/>
      </w:pPr>
    </w:p>
    <w:p w14:paraId="1FBE8A0D" w14:textId="456D94E8" w:rsidR="0073661F" w:rsidRDefault="0073661F" w:rsidP="15DAEB5C">
      <w:pPr>
        <w:spacing w:after="0" w:line="240" w:lineRule="auto"/>
        <w:contextualSpacing/>
      </w:pPr>
    </w:p>
    <w:p w14:paraId="0ACB3F5A" w14:textId="44A241AE" w:rsidR="0020204B" w:rsidRDefault="00545600" w:rsidP="0020204B">
      <w:pPr>
        <w:spacing w:after="0"/>
        <w:rPr>
          <w:b/>
          <w:bCs/>
        </w:rPr>
      </w:pPr>
      <w:r>
        <w:rPr>
          <w:b/>
          <w:bCs/>
        </w:rPr>
        <w:t>*</w:t>
      </w:r>
      <w:r w:rsidR="002F277B">
        <w:rPr>
          <w:b/>
          <w:bCs/>
        </w:rPr>
        <w:t>LEARNING RESOURCES</w:t>
      </w:r>
    </w:p>
    <w:p w14:paraId="14502E86" w14:textId="2F0D8A15" w:rsidR="00955481" w:rsidRDefault="002F277B" w:rsidP="0073661F">
      <w:pPr>
        <w:spacing w:after="0"/>
        <w:rPr>
          <w:b/>
          <w:bCs/>
        </w:rPr>
      </w:pPr>
      <w:r>
        <w:t xml:space="preserve">Include </w:t>
      </w:r>
      <w:r w:rsidR="00096127">
        <w:t>any required textbooks and/or readings.  Specify if a link to any required textbooks and/or readings will be provided in the course D2L site.  Review copyright information for all resources included (see</w:t>
      </w:r>
      <w:r>
        <w:t xml:space="preserve"> </w:t>
      </w:r>
      <w:hyperlink r:id="rId16">
        <w:r w:rsidR="00096127" w:rsidRPr="0456B3F0">
          <w:rPr>
            <w:rStyle w:val="Hyperlink"/>
          </w:rPr>
          <w:t>https://library.ucalgary.ca/copyright</w:t>
        </w:r>
      </w:hyperlink>
      <w:r w:rsidR="00096127">
        <w:t xml:space="preserve"> ) and ensure all reading</w:t>
      </w:r>
      <w:r w:rsidR="00B516E1">
        <w:t>s</w:t>
      </w:r>
      <w:r w:rsidR="00096127">
        <w:t xml:space="preserve"> and other electronic resources have been reviewed for copyright compliance by contacting </w:t>
      </w:r>
      <w:hyperlink r:id="rId17">
        <w:r w:rsidR="00096127" w:rsidRPr="0456B3F0">
          <w:rPr>
            <w:rStyle w:val="Hyperlink"/>
          </w:rPr>
          <w:t>copyright@ucalgary.ca</w:t>
        </w:r>
      </w:hyperlink>
      <w:r w:rsidR="00096127">
        <w:t xml:space="preserve"> prior to the start of term.</w:t>
      </w:r>
    </w:p>
    <w:p w14:paraId="357715EE" w14:textId="77777777" w:rsidR="0073661F" w:rsidRPr="0073661F" w:rsidRDefault="0073661F" w:rsidP="0073661F">
      <w:pPr>
        <w:spacing w:after="0"/>
        <w:rPr>
          <w:b/>
          <w:bCs/>
        </w:rPr>
      </w:pPr>
    </w:p>
    <w:p w14:paraId="5CAD3BE2" w14:textId="204266E6" w:rsidR="000A63E3" w:rsidRPr="00955481" w:rsidRDefault="000A63E3" w:rsidP="004A7735">
      <w:pPr>
        <w:pBdr>
          <w:top w:val="single" w:sz="4" w:space="1" w:color="auto"/>
          <w:left w:val="single" w:sz="4" w:space="4" w:color="auto"/>
          <w:bottom w:val="single" w:sz="4" w:space="1" w:color="auto"/>
          <w:right w:val="single" w:sz="4" w:space="4" w:color="auto"/>
        </w:pBdr>
      </w:pPr>
      <w:r w:rsidRPr="00955481">
        <w:t xml:space="preserve">For </w:t>
      </w:r>
      <w:r w:rsidR="0073661F">
        <w:t>e</w:t>
      </w:r>
      <w:r w:rsidRPr="00955481">
        <w:t xml:space="preserve">xample: </w:t>
      </w:r>
    </w:p>
    <w:p w14:paraId="34401411" w14:textId="41907B61" w:rsidR="000A63E3" w:rsidRPr="00955481" w:rsidRDefault="000A63E3" w:rsidP="0456B3F0">
      <w:pPr>
        <w:pBdr>
          <w:top w:val="single" w:sz="4" w:space="1" w:color="auto"/>
          <w:left w:val="single" w:sz="4" w:space="4" w:color="auto"/>
          <w:bottom w:val="single" w:sz="4" w:space="1" w:color="auto"/>
          <w:right w:val="single" w:sz="4" w:space="4" w:color="auto"/>
        </w:pBdr>
      </w:pPr>
      <w:r w:rsidRPr="0456B3F0">
        <w:rPr>
          <w:b/>
          <w:bCs/>
        </w:rPr>
        <w:t>Required Readings, Textbooks, and Learning Materials (available at the UCalgary Bookstore)</w:t>
      </w:r>
    </w:p>
    <w:p w14:paraId="7AB4C36C" w14:textId="577304F7" w:rsidR="000A63E3" w:rsidRPr="00955481" w:rsidRDefault="000A63E3" w:rsidP="004A7735">
      <w:pPr>
        <w:pBdr>
          <w:top w:val="single" w:sz="4" w:space="1" w:color="auto"/>
          <w:left w:val="single" w:sz="4" w:space="4" w:color="auto"/>
          <w:bottom w:val="single" w:sz="4" w:space="1" w:color="auto"/>
          <w:right w:val="single" w:sz="4" w:space="4" w:color="auto"/>
        </w:pBdr>
      </w:pPr>
      <w:r w:rsidRPr="00955481">
        <w:t>Beattie, G., &amp; Ellis, A. (2017). The psychology of language and communication. East Sussex, UK: Taylor and Francis.</w:t>
      </w:r>
    </w:p>
    <w:p w14:paraId="12312CE4" w14:textId="750AA048" w:rsidR="000A63E3" w:rsidRPr="00955481" w:rsidRDefault="000A63E3" w:rsidP="0456B3F0">
      <w:pPr>
        <w:pBdr>
          <w:top w:val="single" w:sz="4" w:space="1" w:color="auto"/>
          <w:left w:val="single" w:sz="4" w:space="4" w:color="auto"/>
          <w:bottom w:val="single" w:sz="4" w:space="1" w:color="auto"/>
          <w:right w:val="single" w:sz="4" w:space="4" w:color="auto"/>
        </w:pBdr>
      </w:pPr>
      <w:r>
        <w:t xml:space="preserve">Thompson, N. (2003). Communication and language: A handbook of theory and practice. New </w:t>
      </w:r>
      <w:proofErr w:type="gramStart"/>
      <w:r>
        <w:t xml:space="preserve">York,   </w:t>
      </w:r>
      <w:proofErr w:type="gramEnd"/>
      <w:r>
        <w:t xml:space="preserve"> NY: Palgrave MacMillan.</w:t>
      </w:r>
    </w:p>
    <w:p w14:paraId="38D8BE11" w14:textId="620958F4" w:rsidR="000A63E3" w:rsidRPr="00E4290C" w:rsidRDefault="000A63E3" w:rsidP="0456B3F0">
      <w:pPr>
        <w:pBdr>
          <w:top w:val="single" w:sz="4" w:space="1" w:color="auto"/>
          <w:left w:val="single" w:sz="4" w:space="4" w:color="auto"/>
          <w:bottom w:val="single" w:sz="4" w:space="1" w:color="auto"/>
          <w:right w:val="single" w:sz="4" w:space="4" w:color="auto"/>
        </w:pBdr>
      </w:pPr>
      <w:r>
        <w:t>Additional weekly readings, including peer-reviewed journal article</w:t>
      </w:r>
      <w:r w:rsidR="005631D1">
        <w:t>s,</w:t>
      </w:r>
      <w:r>
        <w:t xml:space="preserve"> are posted on D2L</w:t>
      </w:r>
    </w:p>
    <w:p w14:paraId="743C61EB" w14:textId="77777777" w:rsidR="0073661F" w:rsidRDefault="0073661F" w:rsidP="003D56F4">
      <w:pPr>
        <w:spacing w:line="240" w:lineRule="auto"/>
        <w:contextualSpacing/>
        <w:rPr>
          <w:b/>
          <w:bCs/>
        </w:rPr>
      </w:pPr>
    </w:p>
    <w:p w14:paraId="1177D3DC" w14:textId="5EAED55E" w:rsidR="00096127" w:rsidRPr="0020204B" w:rsidRDefault="00545600" w:rsidP="003D56F4">
      <w:pPr>
        <w:spacing w:line="240" w:lineRule="auto"/>
        <w:contextualSpacing/>
        <w:rPr>
          <w:b/>
          <w:bCs/>
        </w:rPr>
      </w:pPr>
      <w:r w:rsidRPr="00E315D0">
        <w:rPr>
          <w:b/>
          <w:bCs/>
        </w:rPr>
        <w:t>*</w:t>
      </w:r>
      <w:r w:rsidR="00B04E6A" w:rsidRPr="00E315D0">
        <w:rPr>
          <w:b/>
          <w:bCs/>
        </w:rPr>
        <w:t>LEARNING TECHNOLOGIES AND REQUIREMENTS</w:t>
      </w:r>
      <w:r w:rsidR="00E315D0">
        <w:rPr>
          <w:b/>
          <w:bCs/>
        </w:rPr>
        <w:t xml:space="preserve"> </w:t>
      </w:r>
    </w:p>
    <w:p w14:paraId="08E11E90" w14:textId="19EB645E" w:rsidR="00545600" w:rsidRPr="00D12319" w:rsidRDefault="00096127" w:rsidP="00096127">
      <w:pPr>
        <w:spacing w:line="240" w:lineRule="auto"/>
        <w:contextualSpacing/>
      </w:pPr>
      <w:r>
        <w:t xml:space="preserve">Include any </w:t>
      </w:r>
      <w:r w:rsidR="1A0DC23E">
        <w:t>required access to technology, including hardware and software.</w:t>
      </w:r>
      <w:r>
        <w:t xml:space="preserve">  </w:t>
      </w:r>
    </w:p>
    <w:p w14:paraId="3DCE8368" w14:textId="08047AB0" w:rsidR="00545600" w:rsidRPr="00D12319" w:rsidRDefault="00545600" w:rsidP="74489157">
      <w:pPr>
        <w:spacing w:line="240" w:lineRule="auto"/>
        <w:contextualSpacing/>
        <w:rPr>
          <w:color w:val="000000" w:themeColor="text1"/>
        </w:rPr>
      </w:pPr>
    </w:p>
    <w:p w14:paraId="2A9BAA62" w14:textId="147CFB32" w:rsidR="00545600" w:rsidRPr="00D12319" w:rsidRDefault="72F922C4" w:rsidP="74489157">
      <w:pPr>
        <w:spacing w:line="240" w:lineRule="auto"/>
        <w:contextualSpacing/>
        <w:rPr>
          <w:b/>
          <w:bCs/>
          <w:color w:val="000000" w:themeColor="text1"/>
        </w:rPr>
      </w:pPr>
      <w:r w:rsidRPr="0CA2D270">
        <w:rPr>
          <w:b/>
          <w:bCs/>
          <w:color w:val="000000" w:themeColor="text1"/>
        </w:rPr>
        <w:t>*</w:t>
      </w:r>
      <w:r w:rsidR="0ECED7D0" w:rsidRPr="0CA2D270">
        <w:rPr>
          <w:b/>
          <w:bCs/>
          <w:color w:val="000000" w:themeColor="text1"/>
        </w:rPr>
        <w:t>OPTIONAL/</w:t>
      </w:r>
      <w:r w:rsidRPr="0CA2D270">
        <w:rPr>
          <w:b/>
          <w:bCs/>
          <w:color w:val="000000" w:themeColor="text1"/>
        </w:rPr>
        <w:t>SUPPLEMENTARY FEES</w:t>
      </w:r>
    </w:p>
    <w:p w14:paraId="04425437" w14:textId="613EB15F" w:rsidR="15DAEB5C" w:rsidRDefault="68B8B8AA" w:rsidP="15DAEB5C">
      <w:pPr>
        <w:spacing w:line="240" w:lineRule="auto"/>
        <w:contextualSpacing/>
      </w:pPr>
      <w:r w:rsidRPr="03AABA46">
        <w:rPr>
          <w:color w:val="000000" w:themeColor="text1"/>
        </w:rPr>
        <w:t xml:space="preserve">Principles and guidelines for supplementary fees that may be associated with additional technology requirements for courses can be found at: </w:t>
      </w:r>
      <w:hyperlink r:id="rId18">
        <w:r w:rsidR="6A7C4761" w:rsidRPr="03AABA46">
          <w:rPr>
            <w:rStyle w:val="Hyperlink"/>
          </w:rPr>
          <w:t>https://ucalgary.ca/student-services/calendar-scheduling/scheduling/supplementary-fees</w:t>
        </w:r>
      </w:hyperlink>
    </w:p>
    <w:p w14:paraId="5721A351" w14:textId="6836AC4D" w:rsidR="03AABA46" w:rsidRDefault="03AABA46" w:rsidP="03AABA46">
      <w:pPr>
        <w:spacing w:line="240" w:lineRule="auto"/>
        <w:contextualSpacing/>
        <w:rPr>
          <w:color w:val="000000" w:themeColor="text1"/>
        </w:rPr>
      </w:pPr>
    </w:p>
    <w:tbl>
      <w:tblPr>
        <w:tblStyle w:val="TableGrid"/>
        <w:tblW w:w="0" w:type="auto"/>
        <w:tblLayout w:type="fixed"/>
        <w:tblLook w:val="06A0" w:firstRow="1" w:lastRow="0" w:firstColumn="1" w:lastColumn="0" w:noHBand="1" w:noVBand="1"/>
      </w:tblPr>
      <w:tblGrid>
        <w:gridCol w:w="9360"/>
      </w:tblGrid>
      <w:tr w:rsidR="15DAEB5C" w14:paraId="213A2582" w14:textId="77777777" w:rsidTr="16EEFED3">
        <w:trPr>
          <w:trHeight w:val="300"/>
        </w:trPr>
        <w:tc>
          <w:tcPr>
            <w:tcW w:w="9360" w:type="dxa"/>
          </w:tcPr>
          <w:p w14:paraId="258A46AD" w14:textId="008E5737" w:rsidR="430BFFC7" w:rsidRDefault="45FECE1E" w:rsidP="15DAEB5C">
            <w:pPr>
              <w:contextualSpacing/>
            </w:pPr>
            <w:r>
              <w:t>For example:</w:t>
            </w:r>
          </w:p>
          <w:p w14:paraId="6D97D8ED" w14:textId="77777777" w:rsidR="15DAEB5C" w:rsidRDefault="15DAEB5C" w:rsidP="15DAEB5C">
            <w:pPr>
              <w:contextualSpacing/>
            </w:pPr>
          </w:p>
          <w:p w14:paraId="429711AE" w14:textId="77777777" w:rsidR="430BFFC7" w:rsidRDefault="45FECE1E" w:rsidP="15DAEB5C">
            <w:r>
              <w:t xml:space="preserve">There is a D2L site for this course which contains required readings and other relevant class resources and materials (see d2L.ucalgary.ca).  </w:t>
            </w:r>
          </w:p>
          <w:p w14:paraId="24BBB9D1" w14:textId="4EB5542E" w:rsidR="430BFFC7" w:rsidRDefault="45FECE1E" w:rsidP="16EEFED3">
            <w:pPr>
              <w:rPr>
                <w:b/>
                <w:bCs/>
                <w:i/>
                <w:iCs/>
                <w:color w:val="000000" w:themeColor="text1"/>
                <w:u w:val="single"/>
              </w:rPr>
            </w:pPr>
            <w:r w:rsidRPr="16EEFED3">
              <w:rPr>
                <w:b/>
                <w:bCs/>
                <w:i/>
                <w:iCs/>
                <w:color w:val="000000" w:themeColor="text1"/>
                <w:u w:val="single"/>
              </w:rPr>
              <w:t xml:space="preserve">* </w:t>
            </w:r>
            <w:r w:rsidRPr="16EEFED3">
              <w:rPr>
                <w:color w:val="000000" w:themeColor="text1"/>
              </w:rPr>
              <w:t>For blended or web-based instruction:</w:t>
            </w:r>
          </w:p>
          <w:p w14:paraId="288D68F5" w14:textId="182373AE" w:rsidR="430BFFC7" w:rsidRDefault="5B6F5270" w:rsidP="15DAEB5C">
            <w:pPr>
              <w:rPr>
                <w:color w:val="000000" w:themeColor="text1"/>
              </w:rPr>
            </w:pPr>
            <w:r w:rsidRPr="16EEFED3">
              <w:rPr>
                <w:color w:val="000000" w:themeColor="text1"/>
              </w:rPr>
              <w:t>To</w:t>
            </w:r>
            <w:r w:rsidR="45FECE1E" w:rsidRPr="16EEFED3">
              <w:rPr>
                <w:color w:val="000000" w:themeColor="text1"/>
              </w:rPr>
              <w:t xml:space="preserve"> successfully engage in their learning experiences at the University of Calgary, students taking blended or web-based instruction courses are required to have reliable access to the following technology:</w:t>
            </w:r>
          </w:p>
          <w:p w14:paraId="01A03155" w14:textId="45D7A455" w:rsidR="15DAEB5C" w:rsidRDefault="15DAEB5C" w:rsidP="15DAEB5C">
            <w:pPr>
              <w:rPr>
                <w:color w:val="000000" w:themeColor="text1"/>
              </w:rPr>
            </w:pPr>
          </w:p>
          <w:p w14:paraId="7892CA4A" w14:textId="5CE4EBEE" w:rsidR="430BFFC7" w:rsidRDefault="45FECE1E" w:rsidP="15DAEB5C">
            <w:pPr>
              <w:pStyle w:val="ListParagraph"/>
              <w:numPr>
                <w:ilvl w:val="0"/>
                <w:numId w:val="28"/>
              </w:numPr>
              <w:rPr>
                <w:color w:val="000000" w:themeColor="text1"/>
              </w:rPr>
            </w:pPr>
            <w:r w:rsidRPr="16EEFED3">
              <w:rPr>
                <w:color w:val="000000" w:themeColor="text1"/>
              </w:rPr>
              <w:t xml:space="preserve">A computer with a supported operating system, as well as the latest security, and malware </w:t>
            </w:r>
            <w:proofErr w:type="gramStart"/>
            <w:r w:rsidRPr="16EEFED3">
              <w:rPr>
                <w:color w:val="000000" w:themeColor="text1"/>
              </w:rPr>
              <w:t>updates;</w:t>
            </w:r>
            <w:proofErr w:type="gramEnd"/>
          </w:p>
          <w:p w14:paraId="252E5578" w14:textId="77777777" w:rsidR="430BFFC7" w:rsidRDefault="45FECE1E" w:rsidP="15DAEB5C">
            <w:pPr>
              <w:pStyle w:val="ListParagraph"/>
              <w:numPr>
                <w:ilvl w:val="0"/>
                <w:numId w:val="28"/>
              </w:numPr>
              <w:rPr>
                <w:color w:val="000000" w:themeColor="text1"/>
              </w:rPr>
            </w:pPr>
            <w:r w:rsidRPr="16EEFED3">
              <w:rPr>
                <w:color w:val="000000" w:themeColor="text1"/>
              </w:rPr>
              <w:t xml:space="preserve">A current and updated web </w:t>
            </w:r>
            <w:proofErr w:type="gramStart"/>
            <w:r w:rsidRPr="16EEFED3">
              <w:rPr>
                <w:color w:val="000000" w:themeColor="text1"/>
              </w:rPr>
              <w:t>browser;</w:t>
            </w:r>
            <w:proofErr w:type="gramEnd"/>
          </w:p>
          <w:p w14:paraId="78C3CDFE" w14:textId="77777777" w:rsidR="430BFFC7" w:rsidRDefault="45FECE1E" w:rsidP="15DAEB5C">
            <w:pPr>
              <w:pStyle w:val="ListParagraph"/>
              <w:numPr>
                <w:ilvl w:val="0"/>
                <w:numId w:val="28"/>
              </w:numPr>
              <w:rPr>
                <w:color w:val="000000" w:themeColor="text1"/>
              </w:rPr>
            </w:pPr>
            <w:r w:rsidRPr="16EEFED3">
              <w:rPr>
                <w:color w:val="000000" w:themeColor="text1"/>
              </w:rPr>
              <w:t>Webcam (built-in or external</w:t>
            </w:r>
            <w:proofErr w:type="gramStart"/>
            <w:r w:rsidRPr="16EEFED3">
              <w:rPr>
                <w:color w:val="000000" w:themeColor="text1"/>
              </w:rPr>
              <w:t>);</w:t>
            </w:r>
            <w:proofErr w:type="gramEnd"/>
          </w:p>
          <w:p w14:paraId="362916B1" w14:textId="77777777" w:rsidR="430BFFC7" w:rsidRDefault="45FECE1E" w:rsidP="15DAEB5C">
            <w:pPr>
              <w:pStyle w:val="ListParagraph"/>
              <w:numPr>
                <w:ilvl w:val="0"/>
                <w:numId w:val="28"/>
              </w:numPr>
              <w:rPr>
                <w:color w:val="000000" w:themeColor="text1"/>
              </w:rPr>
            </w:pPr>
            <w:r w:rsidRPr="16EEFED3">
              <w:rPr>
                <w:color w:val="000000" w:themeColor="text1"/>
              </w:rPr>
              <w:t xml:space="preserve">Microphone and speaker (built-in or external), or headset with </w:t>
            </w:r>
            <w:proofErr w:type="gramStart"/>
            <w:r w:rsidRPr="16EEFED3">
              <w:rPr>
                <w:color w:val="000000" w:themeColor="text1"/>
              </w:rPr>
              <w:t>microphone;</w:t>
            </w:r>
            <w:proofErr w:type="gramEnd"/>
          </w:p>
          <w:p w14:paraId="125AABEC" w14:textId="77777777" w:rsidR="430BFFC7" w:rsidRDefault="45FECE1E" w:rsidP="15DAEB5C">
            <w:pPr>
              <w:pStyle w:val="ListParagraph"/>
              <w:numPr>
                <w:ilvl w:val="0"/>
                <w:numId w:val="28"/>
              </w:numPr>
              <w:rPr>
                <w:color w:val="000000" w:themeColor="text1"/>
              </w:rPr>
            </w:pPr>
            <w:r w:rsidRPr="16EEFED3">
              <w:rPr>
                <w:color w:val="000000" w:themeColor="text1"/>
              </w:rPr>
              <w:t xml:space="preserve">Current antivirus and/or firewall software </w:t>
            </w:r>
            <w:proofErr w:type="gramStart"/>
            <w:r w:rsidRPr="16EEFED3">
              <w:rPr>
                <w:color w:val="000000" w:themeColor="text1"/>
              </w:rPr>
              <w:t>enabled;</w:t>
            </w:r>
            <w:proofErr w:type="gramEnd"/>
          </w:p>
          <w:p w14:paraId="35E52598" w14:textId="11E4F466" w:rsidR="430BFFC7" w:rsidRDefault="45FECE1E" w:rsidP="15DAEB5C">
            <w:pPr>
              <w:pStyle w:val="ListParagraph"/>
              <w:numPr>
                <w:ilvl w:val="0"/>
                <w:numId w:val="28"/>
              </w:numPr>
              <w:rPr>
                <w:color w:val="000000" w:themeColor="text1"/>
              </w:rPr>
            </w:pPr>
            <w:r w:rsidRPr="16EEFED3">
              <w:rPr>
                <w:color w:val="000000" w:themeColor="text1"/>
              </w:rPr>
              <w:t>Broadband internet connection.</w:t>
            </w:r>
          </w:p>
          <w:p w14:paraId="0E787B35" w14:textId="3AB52BE8" w:rsidR="15DAEB5C" w:rsidRDefault="15DAEB5C" w:rsidP="16EEFED3">
            <w:pPr>
              <w:rPr>
                <w:color w:val="000000" w:themeColor="text1"/>
              </w:rPr>
            </w:pPr>
          </w:p>
          <w:p w14:paraId="6E9711D6" w14:textId="52E3559A" w:rsidR="430BFFC7" w:rsidRDefault="45FECE1E" w:rsidP="16EEFED3">
            <w:pPr>
              <w:ind w:left="360"/>
              <w:contextualSpacing/>
              <w:rPr>
                <w:i/>
                <w:iCs/>
                <w:color w:val="000000" w:themeColor="text1"/>
              </w:rPr>
            </w:pPr>
            <w:r w:rsidRPr="16EEFED3">
              <w:rPr>
                <w:i/>
                <w:iCs/>
                <w:color w:val="000000" w:themeColor="text1"/>
              </w:rPr>
              <w:t>Most current laptops will have a built-in webcam, speaker and microphone.</w:t>
            </w:r>
          </w:p>
        </w:tc>
      </w:tr>
    </w:tbl>
    <w:p w14:paraId="6FB47839" w14:textId="77777777" w:rsidR="00545600" w:rsidRDefault="00545600" w:rsidP="00096127">
      <w:pPr>
        <w:spacing w:line="240" w:lineRule="auto"/>
        <w:contextualSpacing/>
      </w:pPr>
    </w:p>
    <w:p w14:paraId="30125E8B" w14:textId="12BC1D59" w:rsidR="0073661F" w:rsidRDefault="0073661F" w:rsidP="16EEFED3">
      <w:pPr>
        <w:spacing w:line="240" w:lineRule="auto"/>
        <w:ind w:left="360"/>
        <w:contextualSpacing/>
        <w:rPr>
          <w:color w:val="000000" w:themeColor="text1"/>
        </w:rPr>
      </w:pPr>
    </w:p>
    <w:p w14:paraId="3B1914D4" w14:textId="140E1B7C" w:rsidR="08883783" w:rsidRDefault="08883783" w:rsidP="08883783">
      <w:pPr>
        <w:spacing w:line="240" w:lineRule="auto"/>
        <w:contextualSpacing/>
        <w:rPr>
          <w:b/>
          <w:bCs/>
        </w:rPr>
      </w:pPr>
    </w:p>
    <w:p w14:paraId="792C62F2" w14:textId="0F1585EC" w:rsidR="08883783" w:rsidRDefault="08883783" w:rsidP="08883783">
      <w:pPr>
        <w:spacing w:line="240" w:lineRule="auto"/>
        <w:contextualSpacing/>
        <w:rPr>
          <w:b/>
          <w:bCs/>
        </w:rPr>
      </w:pPr>
    </w:p>
    <w:p w14:paraId="0BA0B4A0" w14:textId="5B76A72F" w:rsidR="00307370" w:rsidRPr="0020204B" w:rsidRDefault="00EC5444" w:rsidP="00307370">
      <w:pPr>
        <w:spacing w:line="240" w:lineRule="auto"/>
        <w:contextualSpacing/>
        <w:rPr>
          <w:b/>
          <w:bCs/>
        </w:rPr>
      </w:pPr>
      <w:r w:rsidRPr="0456B3F0">
        <w:rPr>
          <w:b/>
          <w:bCs/>
        </w:rPr>
        <w:t>*</w:t>
      </w:r>
      <w:r w:rsidR="00307370" w:rsidRPr="0456B3F0">
        <w:rPr>
          <w:b/>
          <w:bCs/>
        </w:rPr>
        <w:t>CLASS SCHEDULE</w:t>
      </w:r>
    </w:p>
    <w:p w14:paraId="129E5F77" w14:textId="11ED50A4" w:rsidR="00955481" w:rsidRDefault="6BAA7157" w:rsidP="00307370">
      <w:pPr>
        <w:spacing w:line="240" w:lineRule="auto"/>
        <w:contextualSpacing/>
      </w:pPr>
      <w:r>
        <w:t xml:space="preserve">Include information relevant to the class schedule, such as weekly topics, readings, and assignment due dates. </w:t>
      </w:r>
      <w:r w:rsidR="74946310">
        <w:t xml:space="preserve">For </w:t>
      </w:r>
      <w:r w:rsidR="79344EB0">
        <w:t>blended or web-</w:t>
      </w:r>
      <w:r w:rsidR="36179999">
        <w:t>based instruction</w:t>
      </w:r>
      <w:r w:rsidR="74946310">
        <w:t xml:space="preserve"> include whether course activities are synchronous (i.e., real-time/Zoom) and asynchronous (i.e., students complete on their own time such as discussion boards, watching videos, etc.). </w:t>
      </w:r>
      <w:r w:rsidR="49971D6F">
        <w:t>It is recommended that important dates including the first day of classes, holidays, term breaks and last day of classes also be included.</w:t>
      </w:r>
    </w:p>
    <w:p w14:paraId="58CDCA5A" w14:textId="5934E810" w:rsidR="08883783" w:rsidRDefault="5EBA987A" w:rsidP="08883783">
      <w:pPr>
        <w:spacing w:line="240" w:lineRule="auto"/>
        <w:contextualSpacing/>
      </w:pPr>
      <w:r>
        <w:t>For example:</w:t>
      </w:r>
    </w:p>
    <w:tbl>
      <w:tblPr>
        <w:tblStyle w:val="TableGrid"/>
        <w:tblW w:w="0" w:type="auto"/>
        <w:tblLayout w:type="fixed"/>
        <w:tblLook w:val="06A0" w:firstRow="1" w:lastRow="0" w:firstColumn="1" w:lastColumn="0" w:noHBand="1" w:noVBand="1"/>
      </w:tblPr>
      <w:tblGrid>
        <w:gridCol w:w="2340"/>
        <w:gridCol w:w="2340"/>
        <w:gridCol w:w="2340"/>
        <w:gridCol w:w="2340"/>
      </w:tblGrid>
      <w:tr w:rsidR="08883783" w14:paraId="7A7F966A" w14:textId="77777777" w:rsidTr="03AABA46">
        <w:trPr>
          <w:trHeight w:val="300"/>
        </w:trPr>
        <w:tc>
          <w:tcPr>
            <w:tcW w:w="2340" w:type="dxa"/>
          </w:tcPr>
          <w:p w14:paraId="0D48E1F5" w14:textId="435108DB" w:rsidR="7D715311" w:rsidRDefault="5DE4EFE2" w:rsidP="08883783">
            <w:r>
              <w:t xml:space="preserve">Week </w:t>
            </w:r>
          </w:p>
        </w:tc>
        <w:tc>
          <w:tcPr>
            <w:tcW w:w="2340" w:type="dxa"/>
          </w:tcPr>
          <w:p w14:paraId="336ED07A" w14:textId="4F9F2570" w:rsidR="7D715311" w:rsidRDefault="5DE4EFE2" w:rsidP="08883783">
            <w:r>
              <w:t>Topic</w:t>
            </w:r>
          </w:p>
        </w:tc>
        <w:tc>
          <w:tcPr>
            <w:tcW w:w="2340" w:type="dxa"/>
          </w:tcPr>
          <w:p w14:paraId="31530D1C" w14:textId="1492A4A8" w:rsidR="7D715311" w:rsidRDefault="5DE4EFE2" w:rsidP="16EEFED3">
            <w:pPr>
              <w:spacing w:line="259" w:lineRule="auto"/>
            </w:pPr>
            <w:r>
              <w:t>Learning Activity</w:t>
            </w:r>
          </w:p>
        </w:tc>
        <w:tc>
          <w:tcPr>
            <w:tcW w:w="2340" w:type="dxa"/>
          </w:tcPr>
          <w:p w14:paraId="6A919ABF" w14:textId="0B031058" w:rsidR="7D715311" w:rsidRDefault="5DE4EFE2" w:rsidP="08883783">
            <w:r>
              <w:t>Assessment and due dates</w:t>
            </w:r>
          </w:p>
        </w:tc>
      </w:tr>
      <w:tr w:rsidR="08883783" w14:paraId="4EF65758" w14:textId="77777777" w:rsidTr="03AABA46">
        <w:trPr>
          <w:trHeight w:val="300"/>
        </w:trPr>
        <w:tc>
          <w:tcPr>
            <w:tcW w:w="2340" w:type="dxa"/>
          </w:tcPr>
          <w:p w14:paraId="66E35D7A" w14:textId="1AEFBA3F" w:rsidR="315C6DE3" w:rsidRDefault="51D80149" w:rsidP="08883783">
            <w:r>
              <w:t xml:space="preserve">September </w:t>
            </w:r>
            <w:r w:rsidR="6B088E04">
              <w:t>2-8</w:t>
            </w:r>
          </w:p>
        </w:tc>
        <w:tc>
          <w:tcPr>
            <w:tcW w:w="2340" w:type="dxa"/>
          </w:tcPr>
          <w:p w14:paraId="174AF437" w14:textId="19849A29" w:rsidR="315C6DE3" w:rsidRDefault="70F94879" w:rsidP="16EEFED3">
            <w:pPr>
              <w:spacing w:line="259" w:lineRule="auto"/>
            </w:pPr>
            <w:r>
              <w:t>Introduction to data analytics</w:t>
            </w:r>
          </w:p>
        </w:tc>
        <w:tc>
          <w:tcPr>
            <w:tcW w:w="2340" w:type="dxa"/>
          </w:tcPr>
          <w:p w14:paraId="22721AA8" w14:textId="77A77E71" w:rsidR="315C6DE3" w:rsidRDefault="70F94879" w:rsidP="08883783">
            <w:r>
              <w:t>Review module material and complete discussion activity</w:t>
            </w:r>
          </w:p>
        </w:tc>
        <w:tc>
          <w:tcPr>
            <w:tcW w:w="2340" w:type="dxa"/>
          </w:tcPr>
          <w:p w14:paraId="4D6C08F1" w14:textId="6358B344" w:rsidR="315C6DE3" w:rsidRDefault="51D80149" w:rsidP="08883783">
            <w:r>
              <w:t xml:space="preserve">Peer feedback on discussion posts by September </w:t>
            </w:r>
            <w:r w:rsidR="0C70D974">
              <w:t>8</w:t>
            </w:r>
          </w:p>
        </w:tc>
      </w:tr>
      <w:tr w:rsidR="08883783" w14:paraId="39E9341B" w14:textId="77777777" w:rsidTr="03AABA46">
        <w:trPr>
          <w:trHeight w:val="300"/>
        </w:trPr>
        <w:tc>
          <w:tcPr>
            <w:tcW w:w="2340" w:type="dxa"/>
          </w:tcPr>
          <w:p w14:paraId="08D541D0" w14:textId="7F0D82E9" w:rsidR="315C6DE3" w:rsidRDefault="70F94879" w:rsidP="08883783">
            <w:r>
              <w:t>......</w:t>
            </w:r>
          </w:p>
        </w:tc>
        <w:tc>
          <w:tcPr>
            <w:tcW w:w="2340" w:type="dxa"/>
          </w:tcPr>
          <w:p w14:paraId="66C90347" w14:textId="38915DE0" w:rsidR="08883783" w:rsidRDefault="08883783" w:rsidP="08883783"/>
        </w:tc>
        <w:tc>
          <w:tcPr>
            <w:tcW w:w="2340" w:type="dxa"/>
          </w:tcPr>
          <w:p w14:paraId="1B10BEEA" w14:textId="38915DE0" w:rsidR="08883783" w:rsidRDefault="08883783" w:rsidP="08883783"/>
        </w:tc>
        <w:tc>
          <w:tcPr>
            <w:tcW w:w="2340" w:type="dxa"/>
          </w:tcPr>
          <w:p w14:paraId="064326F8" w14:textId="38915DE0" w:rsidR="08883783" w:rsidRDefault="08883783" w:rsidP="08883783"/>
        </w:tc>
      </w:tr>
    </w:tbl>
    <w:p w14:paraId="53B1E54E" w14:textId="77777777" w:rsidR="0073661F" w:rsidRDefault="0073661F" w:rsidP="00307370">
      <w:pPr>
        <w:spacing w:line="240" w:lineRule="auto"/>
        <w:contextualSpacing/>
      </w:pPr>
    </w:p>
    <w:p w14:paraId="3B5F1D03" w14:textId="60924412" w:rsidR="00C632A5" w:rsidRDefault="00C632A5" w:rsidP="16EEFED3">
      <w:pPr>
        <w:shd w:val="clear" w:color="auto" w:fill="FFFFFF" w:themeFill="background1"/>
        <w:spacing w:after="0" w:line="240" w:lineRule="auto"/>
        <w:rPr>
          <w:b/>
          <w:bCs/>
          <w:i/>
          <w:iCs/>
          <w:color w:val="000000" w:themeColor="text1"/>
        </w:rPr>
      </w:pPr>
    </w:p>
    <w:p w14:paraId="1C26BF1D" w14:textId="1CCF1606" w:rsidR="00B44495" w:rsidRPr="004D5AFB" w:rsidRDefault="00B04E6A" w:rsidP="00C34E90">
      <w:pPr>
        <w:spacing w:after="0"/>
        <w:rPr>
          <w:b/>
          <w:bCs/>
        </w:rPr>
      </w:pPr>
      <w:r>
        <w:t xml:space="preserve"> </w:t>
      </w:r>
      <w:r w:rsidR="00702AA5">
        <w:t>*</w:t>
      </w:r>
      <w:r w:rsidR="00A74F3D" w:rsidRPr="74489157">
        <w:rPr>
          <w:b/>
          <w:bCs/>
        </w:rPr>
        <w:t>ASSESSMENT COMPONENTS</w:t>
      </w:r>
    </w:p>
    <w:p w14:paraId="0C2B786C" w14:textId="5A3ED381" w:rsidR="00A74F3D" w:rsidRDefault="0F3DA37C" w:rsidP="00C34E90">
      <w:pPr>
        <w:spacing w:after="0"/>
      </w:pPr>
      <w:r>
        <w:t xml:space="preserve">Clearly outline how learning will be assessed in the course including </w:t>
      </w:r>
      <w:r w:rsidR="0F058A70">
        <w:t xml:space="preserve">all </w:t>
      </w:r>
      <w:r>
        <w:t xml:space="preserve">assessment </w:t>
      </w:r>
      <w:r w:rsidR="52E8A0EB">
        <w:t>methods, descriptions</w:t>
      </w:r>
      <w:r>
        <w:t xml:space="preserve">, due </w:t>
      </w:r>
      <w:r w:rsidR="0A6DFFB0">
        <w:t>date</w:t>
      </w:r>
      <w:r w:rsidR="076F634B">
        <w:t>s</w:t>
      </w:r>
      <w:r w:rsidR="0A6DFFB0">
        <w:t>,</w:t>
      </w:r>
      <w:r>
        <w:t xml:space="preserve"> and </w:t>
      </w:r>
      <w:r w:rsidR="7370F8E3">
        <w:t xml:space="preserve">grade </w:t>
      </w:r>
      <w:r>
        <w:t>weighting</w:t>
      </w:r>
      <w:r w:rsidR="119AB365">
        <w:t>s</w:t>
      </w:r>
      <w:r>
        <w:t xml:space="preserve">.  It is recommended that you also include the aligned course learning outcomes and details related to the criteria for assessment. </w:t>
      </w:r>
      <w:r w:rsidR="0C9AE4E9">
        <w:t xml:space="preserve">If applicable, indicate whether a passing grade on any </w:t>
      </w:r>
      <w:r w:rsidR="51AFDCE2">
        <w:t>component</w:t>
      </w:r>
      <w:r w:rsidR="0C9AE4E9">
        <w:t xml:space="preserve"> of a course is essential if the student is to pass the course as a whole</w:t>
      </w:r>
    </w:p>
    <w:p w14:paraId="2280C6CB" w14:textId="77777777" w:rsidR="00C34E90" w:rsidRDefault="00C34E90" w:rsidP="00C34E90">
      <w:pPr>
        <w:spacing w:after="0"/>
      </w:pPr>
    </w:p>
    <w:p w14:paraId="5CBD0070" w14:textId="2E85D945" w:rsidR="000A63E3" w:rsidRPr="004A7735" w:rsidRDefault="000A63E3" w:rsidP="004A7735">
      <w:pPr>
        <w:pBdr>
          <w:top w:val="single" w:sz="4" w:space="1" w:color="auto"/>
          <w:left w:val="single" w:sz="4" w:space="4" w:color="auto"/>
          <w:bottom w:val="single" w:sz="4" w:space="1" w:color="auto"/>
          <w:right w:val="single" w:sz="4" w:space="4" w:color="auto"/>
        </w:pBdr>
      </w:pPr>
      <w:r w:rsidRPr="004A7735">
        <w:t xml:space="preserve">For </w:t>
      </w:r>
      <w:r w:rsidR="0073661F">
        <w:t>e</w:t>
      </w:r>
      <w:r w:rsidRPr="004A7735">
        <w:t>xample:</w:t>
      </w:r>
    </w:p>
    <w:p w14:paraId="0033B98A" w14:textId="51C6D25D" w:rsidR="000A63E3" w:rsidRPr="00955481" w:rsidRDefault="000A63E3" w:rsidP="004A7735">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955481">
        <w:rPr>
          <w:b/>
          <w:bCs/>
        </w:rPr>
        <w:t>Group Presentations (30%):</w:t>
      </w:r>
      <w:r w:rsidRPr="00955481">
        <w:t xml:space="preserve"> </w:t>
      </w:r>
      <w:r w:rsidRPr="00955481">
        <w:rPr>
          <w:rFonts w:cstheme="minorHAnsi"/>
        </w:rPr>
        <w:t>Students will present and lead a discussion of a journal article from the refereed journal articles posted on D2L. Their presentation should include a summary of the main points discussed in the article and an evaluation of its relevance to the understanding of the topic of the week.</w:t>
      </w:r>
      <w:r w:rsidR="009F5431" w:rsidRPr="00955481">
        <w:rPr>
          <w:rFonts w:cstheme="minorHAnsi"/>
        </w:rPr>
        <w:t xml:space="preserve"> </w:t>
      </w:r>
      <w:r w:rsidRPr="00955481">
        <w:rPr>
          <w:rFonts w:cstheme="minorHAnsi"/>
        </w:rPr>
        <w:t xml:space="preserve">Presenters should prepare a brief handout (1-2 pages) for distribution before the talk and should be prepared to motivate discussion afterwards, as necessary. The marking sheet and criteria for assessment </w:t>
      </w:r>
      <w:r w:rsidR="004D5AFB">
        <w:rPr>
          <w:rFonts w:cstheme="minorHAnsi"/>
        </w:rPr>
        <w:t>are</w:t>
      </w:r>
      <w:r w:rsidRPr="00955481">
        <w:rPr>
          <w:rFonts w:cstheme="minorHAnsi"/>
        </w:rPr>
        <w:t xml:space="preserve"> posted </w:t>
      </w:r>
      <w:r w:rsidR="009F5431" w:rsidRPr="00955481">
        <w:rPr>
          <w:rFonts w:cstheme="minorHAnsi"/>
        </w:rPr>
        <w:t>i</w:t>
      </w:r>
      <w:r w:rsidRPr="00955481">
        <w:rPr>
          <w:rFonts w:cstheme="minorHAnsi"/>
        </w:rPr>
        <w:t>n D2L.</w:t>
      </w:r>
    </w:p>
    <w:p w14:paraId="61F972D4" w14:textId="5EEF9416" w:rsidR="004D5AFB" w:rsidRPr="00C34E90" w:rsidRDefault="009F5431" w:rsidP="00C34E90">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C34E90">
        <w:rPr>
          <w:rFonts w:cstheme="minorHAnsi"/>
        </w:rPr>
        <w:t>Aligned Course Learning Outcomes: 2, 3, 4, 5</w:t>
      </w:r>
    </w:p>
    <w:p w14:paraId="4B5824C9" w14:textId="77777777" w:rsidR="0073661F" w:rsidRDefault="0073661F" w:rsidP="00441133">
      <w:pPr>
        <w:spacing w:after="0" w:line="240" w:lineRule="auto"/>
        <w:rPr>
          <w:b/>
          <w:bCs/>
        </w:rPr>
      </w:pPr>
    </w:p>
    <w:p w14:paraId="5E28376E" w14:textId="6AB6B34E" w:rsidR="176B3B3A" w:rsidRDefault="4EEEB488" w:rsidP="08883783">
      <w:pPr>
        <w:spacing w:after="0"/>
        <w:rPr>
          <w:b/>
          <w:bCs/>
          <w:color w:val="000000" w:themeColor="text1"/>
        </w:rPr>
      </w:pPr>
      <w:r w:rsidRPr="16EEFED3">
        <w:rPr>
          <w:b/>
          <w:bCs/>
          <w:color w:val="000000" w:themeColor="text1"/>
        </w:rPr>
        <w:t>*GRADING</w:t>
      </w:r>
    </w:p>
    <w:p w14:paraId="67628D1C" w14:textId="5BE6DFE8" w:rsidR="176B3B3A" w:rsidRDefault="78E7425F" w:rsidP="03AABA46">
      <w:pPr>
        <w:spacing w:after="0"/>
        <w:rPr>
          <w:b/>
          <w:bCs/>
          <w:color w:val="000000" w:themeColor="text1"/>
        </w:rPr>
      </w:pPr>
      <w:r w:rsidRPr="03AABA46">
        <w:rPr>
          <w:color w:val="000000" w:themeColor="text1"/>
        </w:rPr>
        <w:t>Include a link to the University’s undergraduate or graduate grading system.  Also include any additional faculty and departmental-specific numerical grade conversations as appropriate</w:t>
      </w:r>
      <w:r w:rsidRPr="03AABA46">
        <w:rPr>
          <w:b/>
          <w:bCs/>
          <w:color w:val="000000" w:themeColor="text1"/>
        </w:rPr>
        <w:t xml:space="preserve"> </w:t>
      </w:r>
      <w:hyperlink r:id="rId19">
        <w:r w:rsidR="5F6D60C9" w:rsidRPr="03AABA46">
          <w:rPr>
            <w:rStyle w:val="Hyperlink"/>
          </w:rPr>
          <w:t>https://calendar.ucalgary.ca/pages/fc4adb8643f84441ab32300237b80df1</w:t>
        </w:r>
      </w:hyperlink>
    </w:p>
    <w:p w14:paraId="090B0EC4" w14:textId="38CFAB4E" w:rsidR="08883783" w:rsidRDefault="08883783" w:rsidP="03AABA46">
      <w:pPr>
        <w:spacing w:after="0"/>
        <w:rPr>
          <w:color w:val="000000" w:themeColor="text1"/>
        </w:rPr>
      </w:pPr>
    </w:p>
    <w:p w14:paraId="39FDBA25" w14:textId="4157305D" w:rsidR="176B3B3A" w:rsidRDefault="4EEEB488" w:rsidP="08883783">
      <w:pPr>
        <w:spacing w:after="0"/>
      </w:pPr>
      <w:r>
        <w:t xml:space="preserve">Include a statement on how the final course grade is calculated. </w:t>
      </w:r>
    </w:p>
    <w:p w14:paraId="09E74D7C" w14:textId="72D6A9AD" w:rsidR="15DAEB5C" w:rsidRDefault="15DAEB5C" w:rsidP="16EEFED3">
      <w:pPr>
        <w:spacing w:after="0"/>
      </w:pPr>
    </w:p>
    <w:p w14:paraId="18401A66" w14:textId="5FB5613F" w:rsidR="176B3B3A" w:rsidRDefault="4EEEB488" w:rsidP="16EEFED3">
      <w:pPr>
        <w:pBdr>
          <w:top w:val="single" w:sz="4" w:space="4" w:color="000000"/>
          <w:left w:val="single" w:sz="4" w:space="4" w:color="000000"/>
          <w:bottom w:val="single" w:sz="4" w:space="4" w:color="000000"/>
          <w:right w:val="single" w:sz="4" w:space="4" w:color="000000"/>
        </w:pBdr>
      </w:pPr>
      <w:r>
        <w:t>For example:</w:t>
      </w:r>
    </w:p>
    <w:p w14:paraId="39AA3E7B" w14:textId="53CB718F" w:rsidR="176B3B3A" w:rsidRDefault="4EEEB488" w:rsidP="16EEFED3">
      <w:pPr>
        <w:pBdr>
          <w:top w:val="single" w:sz="4" w:space="4" w:color="000000"/>
          <w:left w:val="single" w:sz="4" w:space="4" w:color="000000"/>
          <w:bottom w:val="single" w:sz="4" w:space="4" w:color="000000"/>
          <w:right w:val="single" w:sz="4" w:space="4" w:color="000000"/>
        </w:pBdr>
        <w:spacing w:after="0" w:line="240" w:lineRule="auto"/>
      </w:pPr>
      <w:r>
        <w:lastRenderedPageBreak/>
        <w:t xml:space="preserve">A student’s final grade for the course is the sum of the separate assignments.  It is not necessary to pass each assignment separately </w:t>
      </w:r>
      <w:proofErr w:type="gramStart"/>
      <w:r>
        <w:t>in order to</w:t>
      </w:r>
      <w:proofErr w:type="gramEnd"/>
      <w:r>
        <w:t xml:space="preserve"> pass the course.</w:t>
      </w:r>
    </w:p>
    <w:p w14:paraId="26D0A90B" w14:textId="31F0DE17" w:rsidR="08883783" w:rsidRDefault="08883783" w:rsidP="08883783">
      <w:pPr>
        <w:spacing w:after="0" w:line="240" w:lineRule="auto"/>
        <w:rPr>
          <w:b/>
          <w:bCs/>
        </w:rPr>
      </w:pPr>
    </w:p>
    <w:p w14:paraId="3985DAA5" w14:textId="4BA31B39" w:rsidR="004D5AFB" w:rsidRPr="00C34E90" w:rsidRDefault="004D5AFB" w:rsidP="00441133">
      <w:pPr>
        <w:spacing w:after="0" w:line="240" w:lineRule="auto"/>
        <w:rPr>
          <w:b/>
          <w:bCs/>
        </w:rPr>
      </w:pPr>
      <w:r w:rsidRPr="00C34E90">
        <w:rPr>
          <w:b/>
          <w:bCs/>
        </w:rPr>
        <w:t>MISSED OR LATE ASSIGNMENTS*</w:t>
      </w:r>
    </w:p>
    <w:p w14:paraId="5F21B332" w14:textId="4071076D" w:rsidR="004D5AFB" w:rsidRDefault="0004771D" w:rsidP="004D5AFB">
      <w:pPr>
        <w:spacing w:after="0"/>
        <w:rPr>
          <w:color w:val="000000" w:themeColor="text1"/>
        </w:rPr>
      </w:pPr>
      <w:r>
        <w:t xml:space="preserve">Include information on what students should do if they miss a required component of the course. </w:t>
      </w:r>
      <w:r w:rsidR="7370F8E3" w:rsidRPr="16EEFED3">
        <w:rPr>
          <w:color w:val="000000" w:themeColor="text1"/>
        </w:rPr>
        <w:t xml:space="preserve">Describe any guidelines you wish to include regarding </w:t>
      </w:r>
      <w:r w:rsidR="7F68DF8D" w:rsidRPr="16EEFED3">
        <w:rPr>
          <w:color w:val="000000" w:themeColor="text1"/>
        </w:rPr>
        <w:t xml:space="preserve">missed or late submissions. </w:t>
      </w:r>
      <w:hyperlink r:id="rId20">
        <w:r w:rsidR="7F68DF8D" w:rsidRPr="16EEFED3">
          <w:rPr>
            <w:rStyle w:val="Hyperlink"/>
          </w:rPr>
          <w:t>https://calendar.ucalgary.ca/pages/jyekfh6xwhoHwxcetCi1</w:t>
        </w:r>
      </w:hyperlink>
    </w:p>
    <w:p w14:paraId="71FFE2D5" w14:textId="1E511FFA" w:rsidR="16EEFED3" w:rsidRDefault="16EEFED3" w:rsidP="16EEFED3">
      <w:pPr>
        <w:spacing w:after="0"/>
        <w:rPr>
          <w:color w:val="000000" w:themeColor="text1"/>
        </w:rPr>
      </w:pPr>
    </w:p>
    <w:p w14:paraId="35BE7B39" w14:textId="1F881DB8" w:rsidR="16EEFED3" w:rsidRDefault="16EEFED3" w:rsidP="16EEFED3">
      <w:pPr>
        <w:spacing w:after="0"/>
        <w:rPr>
          <w:color w:val="000000" w:themeColor="text1"/>
        </w:rPr>
      </w:pPr>
    </w:p>
    <w:p w14:paraId="453223A3" w14:textId="2E1221E7" w:rsidR="15DAEB5C" w:rsidRDefault="15DAEB5C" w:rsidP="15DAEB5C">
      <w:pPr>
        <w:spacing w:after="0"/>
        <w:rPr>
          <w:color w:val="000000" w:themeColor="text1"/>
        </w:rPr>
      </w:pPr>
    </w:p>
    <w:p w14:paraId="2AE47B67" w14:textId="77777777" w:rsidR="004D5AFB" w:rsidRDefault="004D5AFB" w:rsidP="004D5AFB">
      <w:pPr>
        <w:spacing w:after="0"/>
        <w:rPr>
          <w:color w:val="000000" w:themeColor="text1"/>
        </w:rPr>
      </w:pPr>
    </w:p>
    <w:p w14:paraId="1A5EEA06" w14:textId="77777777" w:rsidR="004D5AFB" w:rsidRPr="00764840" w:rsidRDefault="004D5AFB" w:rsidP="004D5AFB">
      <w:pPr>
        <w:pBdr>
          <w:top w:val="single" w:sz="4" w:space="1" w:color="auto"/>
          <w:left w:val="single" w:sz="4" w:space="4" w:color="auto"/>
          <w:bottom w:val="single" w:sz="4" w:space="1" w:color="auto"/>
          <w:right w:val="single" w:sz="4" w:space="4" w:color="auto"/>
        </w:pBdr>
        <w:spacing w:after="0"/>
        <w:rPr>
          <w:color w:val="000000" w:themeColor="text1"/>
        </w:rPr>
      </w:pPr>
      <w:r w:rsidRPr="00764840">
        <w:rPr>
          <w:color w:val="000000" w:themeColor="text1"/>
        </w:rPr>
        <w:t>For example:</w:t>
      </w:r>
    </w:p>
    <w:p w14:paraId="4644A638" w14:textId="77777777" w:rsidR="004D5AFB" w:rsidRDefault="004D5AFB" w:rsidP="004D5AFB">
      <w:pPr>
        <w:pBdr>
          <w:top w:val="single" w:sz="4" w:space="1" w:color="auto"/>
          <w:left w:val="single" w:sz="4" w:space="4" w:color="auto"/>
          <w:bottom w:val="single" w:sz="4" w:space="1" w:color="auto"/>
          <w:right w:val="single" w:sz="4" w:space="4" w:color="auto"/>
        </w:pBdr>
        <w:spacing w:after="0"/>
        <w:rPr>
          <w:color w:val="0070C0"/>
        </w:rPr>
      </w:pPr>
    </w:p>
    <w:p w14:paraId="0B8D1343" w14:textId="3E28A4AB" w:rsidR="0020204B" w:rsidRPr="0020204B" w:rsidRDefault="00441133" w:rsidP="0456B3F0">
      <w:pPr>
        <w:pBdr>
          <w:top w:val="single" w:sz="4" w:space="1" w:color="auto"/>
          <w:left w:val="single" w:sz="4" w:space="4" w:color="auto"/>
          <w:bottom w:val="single" w:sz="4" w:space="1" w:color="auto"/>
          <w:right w:val="single" w:sz="4" w:space="4" w:color="auto"/>
        </w:pBdr>
      </w:pPr>
      <w:r>
        <w:t>If student</w:t>
      </w:r>
      <w:r w:rsidR="0020204B">
        <w:t>s</w:t>
      </w:r>
      <w:r>
        <w:t xml:space="preserve"> miss a required component of the course, they must contact the instructor in writing within 24 hours to discuss options to submit and/or make-up for that component. </w:t>
      </w:r>
      <w:r w:rsidR="004D5AFB">
        <w:t xml:space="preserve">Assignments submitted after the deadline may be penalized with the loss of a grade (e.g.: A- to B+) for each day late. </w:t>
      </w:r>
    </w:p>
    <w:p w14:paraId="7E09AC98" w14:textId="3ACDEA20" w:rsidR="0073661F" w:rsidRDefault="0073661F" w:rsidP="530250C5">
      <w:pPr>
        <w:spacing w:after="0"/>
        <w:rPr>
          <w:b/>
          <w:bCs/>
          <w:color w:val="000000" w:themeColor="text1"/>
        </w:rPr>
      </w:pPr>
    </w:p>
    <w:p w14:paraId="01FD89EB" w14:textId="39932EA1" w:rsidR="004F3A7D" w:rsidRPr="004D5AFB" w:rsidRDefault="004F3A7D" w:rsidP="0CA2D270">
      <w:pPr>
        <w:spacing w:after="0"/>
        <w:rPr>
          <w:b/>
          <w:bCs/>
          <w:color w:val="000000" w:themeColor="text1"/>
        </w:rPr>
      </w:pPr>
      <w:r>
        <w:t xml:space="preserve"> </w:t>
      </w:r>
    </w:p>
    <w:p w14:paraId="0E3D9925" w14:textId="20E5F4C0" w:rsidR="0073661F" w:rsidRDefault="212928C3" w:rsidP="16EEFED3">
      <w:pPr>
        <w:pStyle w:val="NormalWeb"/>
        <w:shd w:val="clear" w:color="auto" w:fill="FFFFFF" w:themeFill="background1"/>
        <w:spacing w:before="0" w:beforeAutospacing="0" w:after="0" w:afterAutospacing="0"/>
        <w:rPr>
          <w:rFonts w:asciiTheme="minorHAnsi" w:hAnsiTheme="minorHAnsi" w:cstheme="minorBidi"/>
          <w:b/>
          <w:bCs/>
          <w:i/>
          <w:iCs/>
          <w:color w:val="000000" w:themeColor="text1"/>
          <w:sz w:val="22"/>
          <w:szCs w:val="22"/>
        </w:rPr>
      </w:pPr>
      <w:r w:rsidRPr="16EEFED3">
        <w:rPr>
          <w:rFonts w:asciiTheme="minorHAnsi" w:hAnsiTheme="minorHAnsi" w:cstheme="minorBidi"/>
          <w:b/>
          <w:bCs/>
          <w:color w:val="000000" w:themeColor="text1"/>
          <w:sz w:val="22"/>
          <w:szCs w:val="22"/>
        </w:rPr>
        <w:t>*EXAMINATIONS</w:t>
      </w:r>
      <w:r w:rsidRPr="16EEFED3">
        <w:rPr>
          <w:rFonts w:asciiTheme="minorHAnsi" w:hAnsiTheme="minorHAnsi" w:cstheme="minorBidi"/>
          <w:b/>
          <w:bCs/>
          <w:i/>
          <w:iCs/>
          <w:color w:val="000000" w:themeColor="text1"/>
          <w:sz w:val="22"/>
          <w:szCs w:val="22"/>
        </w:rPr>
        <w:t xml:space="preserve"> </w:t>
      </w:r>
    </w:p>
    <w:p w14:paraId="5D0B5F12" w14:textId="64AEF039" w:rsidR="0073661F" w:rsidRDefault="212928C3" w:rsidP="08883783">
      <w:pPr>
        <w:spacing w:after="0" w:line="240" w:lineRule="auto"/>
        <w:contextualSpacing/>
        <w:rPr>
          <w:color w:val="000000" w:themeColor="text1"/>
        </w:rPr>
      </w:pPr>
      <w:r w:rsidRPr="16EEFED3">
        <w:rPr>
          <w:color w:val="000000" w:themeColor="text1"/>
        </w:rPr>
        <w:t xml:space="preserve">Include a statement on the scheduling of the final exam, and whether the use of aids such as textbooks, course notes or electronic devices are permitted. Requirements for examinations and tests can be found at: https://calendar.ucalgary.ca/uofcregs/university-regulations/academic-assessments </w:t>
      </w:r>
    </w:p>
    <w:p w14:paraId="368B9DC0" w14:textId="77777777" w:rsidR="0073661F" w:rsidRDefault="0073661F" w:rsidP="08883783">
      <w:pPr>
        <w:spacing w:after="0" w:line="240" w:lineRule="auto"/>
        <w:contextualSpacing/>
        <w:rPr>
          <w:color w:val="000000" w:themeColor="text1"/>
        </w:rPr>
      </w:pPr>
    </w:p>
    <w:p w14:paraId="57A64344" w14:textId="59EE3565" w:rsidR="0073661F" w:rsidRDefault="212928C3" w:rsidP="16EEFED3">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16EEFED3">
        <w:rPr>
          <w:color w:val="000000" w:themeColor="text1"/>
        </w:rPr>
        <w:t xml:space="preserve">For example: </w:t>
      </w:r>
    </w:p>
    <w:p w14:paraId="6419CB4B" w14:textId="77777777" w:rsidR="0073661F" w:rsidRDefault="0073661F" w:rsidP="16EEFED3">
      <w:pPr>
        <w:pBdr>
          <w:top w:val="single" w:sz="4" w:space="1" w:color="auto"/>
          <w:left w:val="single" w:sz="4" w:space="4" w:color="auto"/>
          <w:bottom w:val="single" w:sz="4" w:space="1" w:color="auto"/>
          <w:right w:val="single" w:sz="4" w:space="4" w:color="auto"/>
        </w:pBdr>
        <w:spacing w:after="0" w:line="240" w:lineRule="auto"/>
        <w:contextualSpacing/>
        <w:rPr>
          <w:i/>
          <w:iCs/>
          <w:color w:val="000000" w:themeColor="text1"/>
        </w:rPr>
      </w:pPr>
    </w:p>
    <w:p w14:paraId="4CEBBFF1" w14:textId="1B07E194" w:rsidR="0073661F" w:rsidRDefault="212928C3" w:rsidP="16EEFED3">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16EEFED3">
        <w:rPr>
          <w:color w:val="000000" w:themeColor="text1"/>
        </w:rPr>
        <w:t xml:space="preserve">The final exam date, time and location will be posted to D2L and announced in class one month prior to examination. The use of </w:t>
      </w:r>
      <w:r w:rsidR="1CF879F7" w:rsidRPr="16EEFED3">
        <w:rPr>
          <w:color w:val="000000" w:themeColor="text1"/>
        </w:rPr>
        <w:t xml:space="preserve">a </w:t>
      </w:r>
      <w:r w:rsidR="470C5F5A" w:rsidRPr="16EEFED3">
        <w:rPr>
          <w:color w:val="000000" w:themeColor="text1"/>
        </w:rPr>
        <w:t>two-page</w:t>
      </w:r>
      <w:r w:rsidR="1CF879F7" w:rsidRPr="16EEFED3">
        <w:rPr>
          <w:color w:val="000000" w:themeColor="text1"/>
        </w:rPr>
        <w:t xml:space="preserve"> summary sheet</w:t>
      </w:r>
      <w:r w:rsidRPr="16EEFED3">
        <w:rPr>
          <w:color w:val="000000" w:themeColor="text1"/>
        </w:rPr>
        <w:t xml:space="preserve"> will be permitted during </w:t>
      </w:r>
      <w:r w:rsidR="4E9B7ED1" w:rsidRPr="16EEFED3">
        <w:rPr>
          <w:color w:val="000000" w:themeColor="text1"/>
        </w:rPr>
        <w:t xml:space="preserve">the </w:t>
      </w:r>
      <w:r w:rsidRPr="16EEFED3">
        <w:rPr>
          <w:color w:val="000000" w:themeColor="text1"/>
        </w:rPr>
        <w:t xml:space="preserve">midterm </w:t>
      </w:r>
      <w:r w:rsidR="52FFF0CA" w:rsidRPr="16EEFED3">
        <w:rPr>
          <w:color w:val="000000" w:themeColor="text1"/>
        </w:rPr>
        <w:t>and</w:t>
      </w:r>
      <w:r w:rsidRPr="16EEFED3">
        <w:rPr>
          <w:color w:val="000000" w:themeColor="text1"/>
        </w:rPr>
        <w:t xml:space="preserve"> final examinations</w:t>
      </w:r>
      <w:r w:rsidR="363B0BF7" w:rsidRPr="16EEFED3">
        <w:rPr>
          <w:color w:val="000000" w:themeColor="text1"/>
        </w:rPr>
        <w:t xml:space="preserve"> </w:t>
      </w:r>
    </w:p>
    <w:p w14:paraId="35C42631" w14:textId="0D551ED5" w:rsidR="0073661F" w:rsidRDefault="0073661F" w:rsidP="00C34E90">
      <w:pPr>
        <w:spacing w:after="0"/>
        <w:rPr>
          <w:b/>
          <w:bCs/>
        </w:rPr>
      </w:pPr>
    </w:p>
    <w:p w14:paraId="1951353E" w14:textId="4D98A2AA" w:rsidR="44E27163" w:rsidRDefault="44E27163" w:rsidP="44E27163">
      <w:pPr>
        <w:spacing w:after="0"/>
        <w:rPr>
          <w:b/>
          <w:bCs/>
        </w:rPr>
      </w:pPr>
    </w:p>
    <w:p w14:paraId="38DFE674" w14:textId="1D452E53" w:rsidR="44E27163" w:rsidRDefault="44E27163" w:rsidP="44E27163">
      <w:pPr>
        <w:spacing w:after="0"/>
        <w:rPr>
          <w:b/>
          <w:bCs/>
        </w:rPr>
      </w:pPr>
    </w:p>
    <w:p w14:paraId="0A12AD71" w14:textId="542F4DAF" w:rsidR="007D49B8" w:rsidRPr="004D5AFB" w:rsidRDefault="007D49B8" w:rsidP="00C34E90">
      <w:pPr>
        <w:spacing w:after="0"/>
        <w:rPr>
          <w:b/>
          <w:bCs/>
        </w:rPr>
      </w:pPr>
      <w:r w:rsidRPr="004D5AFB">
        <w:rPr>
          <w:b/>
          <w:bCs/>
        </w:rPr>
        <w:t>EXPECTATIONS FOR WRITING</w:t>
      </w:r>
    </w:p>
    <w:p w14:paraId="7C04C060" w14:textId="1CDC1D79" w:rsidR="00702AA5" w:rsidRDefault="7C5AD2E9" w:rsidP="00C34E90">
      <w:pPr>
        <w:spacing w:after="0"/>
      </w:pPr>
      <w:r>
        <w:t xml:space="preserve">Include </w:t>
      </w:r>
      <w:r w:rsidR="1969AB73">
        <w:t xml:space="preserve">any </w:t>
      </w:r>
      <w:r>
        <w:t xml:space="preserve">expectations for writing in the course. </w:t>
      </w:r>
    </w:p>
    <w:p w14:paraId="633CE424" w14:textId="77777777" w:rsidR="00C34E90" w:rsidRDefault="00C34E90" w:rsidP="00C34E90">
      <w:pPr>
        <w:spacing w:after="0"/>
      </w:pPr>
    </w:p>
    <w:p w14:paraId="15F12552" w14:textId="4EEA511D" w:rsidR="004F3A7D" w:rsidRDefault="007D49B8" w:rsidP="0456B3F0">
      <w:pPr>
        <w:pBdr>
          <w:top w:val="single" w:sz="4" w:space="1" w:color="auto"/>
          <w:left w:val="single" w:sz="4" w:space="4" w:color="auto"/>
          <w:bottom w:val="single" w:sz="4" w:space="1" w:color="auto"/>
          <w:right w:val="single" w:sz="4" w:space="4" w:color="auto"/>
        </w:pBdr>
      </w:pPr>
      <w:r>
        <w:t xml:space="preserve"> For </w:t>
      </w:r>
      <w:r w:rsidR="0073661F">
        <w:t>e</w:t>
      </w:r>
      <w:r>
        <w:t>xample:</w:t>
      </w:r>
      <w:r w:rsidR="004F3A7D">
        <w:t xml:space="preserve"> </w:t>
      </w:r>
    </w:p>
    <w:p w14:paraId="77421F20" w14:textId="37BF201F" w:rsidR="39A24556" w:rsidRDefault="39A24556" w:rsidP="16EEFED3">
      <w:pPr>
        <w:pBdr>
          <w:top w:val="single" w:sz="4" w:space="1" w:color="auto"/>
          <w:left w:val="single" w:sz="4" w:space="4" w:color="auto"/>
          <w:bottom w:val="single" w:sz="4" w:space="1" w:color="auto"/>
          <w:right w:val="single" w:sz="4" w:space="4" w:color="auto"/>
        </w:pBdr>
      </w:pPr>
      <w:r>
        <w:t xml:space="preserve">All written assignments (including, to a lesser extent, written exam responses) will be assessed at least partly on writing skills. Writing skills include not only surface correctness (grammar, punctuation, sentence structure, etc.) but also general clarity and organization. Sources used in research papers must be properly documented. If you need help with your writing, you may use the writing support services in the Learning Commons. For further information, please refer to the official online University of Calgary Calendar, Academic Regulations, E. Course Information, E.2: Writing Across the Curriculum: </w:t>
      </w:r>
      <w:hyperlink r:id="rId21">
        <w:r w:rsidRPr="16EEFED3">
          <w:rPr>
            <w:rStyle w:val="Hyperlink"/>
          </w:rPr>
          <w:t>https://calendar.ucalgary.ca/pages/2c2d1ce47b8c4d008aec9cc3da49876e</w:t>
        </w:r>
      </w:hyperlink>
    </w:p>
    <w:p w14:paraId="386F3FF6" w14:textId="66A24406" w:rsidR="00AB60B3" w:rsidRPr="00441133" w:rsidRDefault="00A74F3D" w:rsidP="0456B3F0">
      <w:pPr>
        <w:rPr>
          <w:b/>
          <w:bCs/>
          <w:u w:val="single"/>
        </w:rPr>
      </w:pPr>
      <w:r w:rsidRPr="0456B3F0">
        <w:rPr>
          <w:b/>
          <w:bCs/>
          <w:u w:val="single"/>
        </w:rPr>
        <w:t xml:space="preserve">ADDITIONAL </w:t>
      </w:r>
      <w:r w:rsidR="00C34E90" w:rsidRPr="0456B3F0">
        <w:rPr>
          <w:b/>
          <w:bCs/>
          <w:u w:val="single"/>
        </w:rPr>
        <w:t>COURSE</w:t>
      </w:r>
      <w:r w:rsidRPr="0456B3F0">
        <w:rPr>
          <w:b/>
          <w:bCs/>
          <w:u w:val="single"/>
        </w:rPr>
        <w:t xml:space="preserve"> INFORMATION</w:t>
      </w:r>
    </w:p>
    <w:p w14:paraId="6E7CD41E" w14:textId="7FC4A162" w:rsidR="0021783E" w:rsidRPr="00A74F3D" w:rsidRDefault="0021783E" w:rsidP="00A74F3D">
      <w:pPr>
        <w:spacing w:after="0" w:line="240" w:lineRule="auto"/>
      </w:pPr>
      <w:r>
        <w:lastRenderedPageBreak/>
        <w:t xml:space="preserve">The sections below are optional but recommended to provide additional clarity to students regarding </w:t>
      </w:r>
      <w:r w:rsidR="00C34E90">
        <w:t xml:space="preserve">the course </w:t>
      </w:r>
      <w:r>
        <w:t>– please delete if not relevant.</w:t>
      </w:r>
    </w:p>
    <w:p w14:paraId="7196CB80" w14:textId="77777777" w:rsidR="00AB60B3" w:rsidRDefault="00AB60B3" w:rsidP="00B44495">
      <w:pPr>
        <w:spacing w:line="240" w:lineRule="auto"/>
        <w:contextualSpacing/>
        <w:rPr>
          <w:b/>
          <w:bCs/>
          <w:u w:val="single"/>
        </w:rPr>
      </w:pPr>
    </w:p>
    <w:p w14:paraId="70D191E0" w14:textId="7A10CD09" w:rsidR="0021783E" w:rsidRPr="00441133" w:rsidRDefault="0021783E" w:rsidP="00F03B99">
      <w:pPr>
        <w:spacing w:after="0" w:line="240" w:lineRule="auto"/>
        <w:rPr>
          <w:b/>
          <w:bCs/>
        </w:rPr>
      </w:pPr>
      <w:r w:rsidRPr="00441133">
        <w:rPr>
          <w:b/>
          <w:bCs/>
        </w:rPr>
        <w:t xml:space="preserve">ATTENDANCE AND PARTICIPATION EXPECTATIONS  </w:t>
      </w:r>
    </w:p>
    <w:p w14:paraId="49C69F4A" w14:textId="6094FC53" w:rsidR="07F7E478" w:rsidRDefault="07F7E478">
      <w:r>
        <w:t xml:space="preserve">Describe any </w:t>
      </w:r>
      <w:r w:rsidR="6DE3B0C2">
        <w:t xml:space="preserve">additional </w:t>
      </w:r>
      <w:r>
        <w:t>guidelines you wish to include re</w:t>
      </w:r>
      <w:r w:rsidR="0F3DA37C">
        <w:t>lated to</w:t>
      </w:r>
      <w:r>
        <w:t xml:space="preserve"> attendance and participation.  Please note that attendance cannot be graded unless it</w:t>
      </w:r>
      <w:r w:rsidR="0F3DA37C">
        <w:t xml:space="preserve"> is</w:t>
      </w:r>
      <w:r>
        <w:t xml:space="preserve"> </w:t>
      </w:r>
      <w:r w:rsidR="0F3DA37C">
        <w:t xml:space="preserve">included </w:t>
      </w:r>
      <w:r>
        <w:t xml:space="preserve">of a participation assignment. </w:t>
      </w:r>
      <w:r w:rsidR="0057BF73">
        <w:t>It is recommended that instructors specify what students should do if they miss a class or a component of participation that is to be graded.</w:t>
      </w:r>
      <w:r w:rsidR="07DE3EBC">
        <w:t xml:space="preserve"> More information about attendance expectations can be found at: </w:t>
      </w:r>
      <w:hyperlink r:id="rId22">
        <w:r w:rsidR="454F8C46" w:rsidRPr="16EEFED3">
          <w:rPr>
            <w:rStyle w:val="Hyperlink"/>
          </w:rPr>
          <w:t>https://calendar.ucalgary.ca/pages/f8b5ac7580a24ae494b8f3361e3e3fc7</w:t>
        </w:r>
      </w:hyperlink>
    </w:p>
    <w:p w14:paraId="71EB78D4" w14:textId="77777777" w:rsidR="002C75E2" w:rsidRDefault="0021783E" w:rsidP="002C75E2">
      <w:pPr>
        <w:pBdr>
          <w:top w:val="single" w:sz="4" w:space="1" w:color="auto"/>
          <w:left w:val="single" w:sz="4" w:space="4" w:color="auto"/>
          <w:bottom w:val="single" w:sz="4" w:space="1" w:color="auto"/>
          <w:right w:val="single" w:sz="4" w:space="4" w:color="auto"/>
        </w:pBdr>
      </w:pPr>
      <w:r w:rsidRPr="00A74F3D">
        <w:t>For example</w:t>
      </w:r>
      <w:r w:rsidR="00A74F3D">
        <w:t>:</w:t>
      </w:r>
      <w:r w:rsidRPr="00A74F3D">
        <w:t xml:space="preserve"> </w:t>
      </w:r>
    </w:p>
    <w:p w14:paraId="71ADDCDA" w14:textId="5DDD2D05" w:rsidR="00441133" w:rsidRPr="00C34E90" w:rsidRDefault="0021783E" w:rsidP="0456B3F0">
      <w:pPr>
        <w:pBdr>
          <w:top w:val="single" w:sz="4" w:space="1" w:color="auto"/>
          <w:left w:val="single" w:sz="4" w:space="4" w:color="auto"/>
          <w:bottom w:val="single" w:sz="4" w:space="1" w:color="auto"/>
          <w:right w:val="single" w:sz="4" w:space="4" w:color="auto"/>
        </w:pBdr>
      </w:pPr>
      <w:r>
        <w:t>Students are expected to attend class regularly and to be fully present and engaged in class activities and discussions.  These are part of the participation grade, as outlined in the assessment components section above.</w:t>
      </w:r>
      <w:r w:rsidR="00764840">
        <w:t xml:space="preserve"> If students miss a class session that is included as a component of participation, they must contact the instructor within 24 hours to discuss options to make-up for that component.</w:t>
      </w:r>
    </w:p>
    <w:p w14:paraId="4DA0D87D" w14:textId="649D0614" w:rsidR="0073661F" w:rsidRDefault="0073661F" w:rsidP="530250C5">
      <w:pPr>
        <w:spacing w:after="0" w:line="240" w:lineRule="auto"/>
        <w:rPr>
          <w:b/>
          <w:bCs/>
        </w:rPr>
      </w:pPr>
    </w:p>
    <w:p w14:paraId="65EE83A1" w14:textId="40F9E3B1" w:rsidR="00764840" w:rsidRPr="00441133" w:rsidRDefault="0021783E" w:rsidP="00764840">
      <w:pPr>
        <w:spacing w:after="0" w:line="240" w:lineRule="auto"/>
        <w:rPr>
          <w:b/>
          <w:bCs/>
        </w:rPr>
      </w:pPr>
      <w:r w:rsidRPr="00441133">
        <w:rPr>
          <w:b/>
          <w:bCs/>
        </w:rPr>
        <w:t>GUIDELINES FOR SUBMITTING ASSIGNMENTS</w:t>
      </w:r>
    </w:p>
    <w:p w14:paraId="44F360F2" w14:textId="77777777" w:rsidR="00B05B49" w:rsidRDefault="0021783E" w:rsidP="00764840">
      <w:pPr>
        <w:spacing w:after="0" w:line="240" w:lineRule="auto"/>
        <w:rPr>
          <w:color w:val="000000" w:themeColor="text1"/>
        </w:rPr>
      </w:pPr>
      <w:r w:rsidRPr="00764840">
        <w:rPr>
          <w:color w:val="000000" w:themeColor="text1"/>
        </w:rPr>
        <w:t xml:space="preserve">Describe any guidelines you wish to include </w:t>
      </w:r>
      <w:r w:rsidR="00764840">
        <w:rPr>
          <w:color w:val="000000" w:themeColor="text1"/>
        </w:rPr>
        <w:t xml:space="preserve">related to the submission of </w:t>
      </w:r>
      <w:r w:rsidRPr="00764840">
        <w:rPr>
          <w:color w:val="000000" w:themeColor="text1"/>
        </w:rPr>
        <w:t>assignment</w:t>
      </w:r>
      <w:r w:rsidR="00764840">
        <w:rPr>
          <w:color w:val="000000" w:themeColor="text1"/>
        </w:rPr>
        <w:t>s</w:t>
      </w:r>
      <w:r w:rsidRPr="00764840">
        <w:rPr>
          <w:color w:val="000000" w:themeColor="text1"/>
        </w:rPr>
        <w:t xml:space="preserve">.  </w:t>
      </w:r>
    </w:p>
    <w:p w14:paraId="2F488059" w14:textId="77777777" w:rsidR="00B05B49" w:rsidRDefault="00B05B49" w:rsidP="00764840">
      <w:pPr>
        <w:spacing w:after="0" w:line="240" w:lineRule="auto"/>
        <w:rPr>
          <w:color w:val="000000" w:themeColor="text1"/>
        </w:rPr>
      </w:pPr>
    </w:p>
    <w:p w14:paraId="697FE75D" w14:textId="09D4FDA8" w:rsidR="00764840" w:rsidRPr="004F3A7D" w:rsidRDefault="0021783E" w:rsidP="004A7735">
      <w:pPr>
        <w:pBdr>
          <w:top w:val="single" w:sz="4" w:space="1" w:color="auto"/>
          <w:left w:val="single" w:sz="4" w:space="4" w:color="auto"/>
          <w:bottom w:val="single" w:sz="4" w:space="1" w:color="auto"/>
          <w:right w:val="single" w:sz="4" w:space="4" w:color="auto"/>
        </w:pBdr>
        <w:spacing w:after="0" w:line="240" w:lineRule="auto"/>
        <w:rPr>
          <w:color w:val="000000" w:themeColor="text1"/>
        </w:rPr>
      </w:pPr>
      <w:r w:rsidRPr="004F3A7D">
        <w:rPr>
          <w:color w:val="000000" w:themeColor="text1"/>
        </w:rPr>
        <w:t>For example</w:t>
      </w:r>
      <w:r w:rsidR="00B05B49" w:rsidRPr="004F3A7D">
        <w:rPr>
          <w:color w:val="000000" w:themeColor="text1"/>
        </w:rPr>
        <w:t>:</w:t>
      </w:r>
      <w:r w:rsidRPr="004F3A7D">
        <w:rPr>
          <w:color w:val="000000" w:themeColor="text1"/>
        </w:rPr>
        <w:t xml:space="preserve"> </w:t>
      </w:r>
    </w:p>
    <w:p w14:paraId="0A7F065C" w14:textId="77777777" w:rsidR="00764840" w:rsidRPr="004F3A7D" w:rsidRDefault="00764840" w:rsidP="004A7735">
      <w:pPr>
        <w:pBdr>
          <w:top w:val="single" w:sz="4" w:space="1" w:color="auto"/>
          <w:left w:val="single" w:sz="4" w:space="4" w:color="auto"/>
          <w:bottom w:val="single" w:sz="4" w:space="1" w:color="auto"/>
          <w:right w:val="single" w:sz="4" w:space="4" w:color="auto"/>
        </w:pBdr>
        <w:spacing w:after="0" w:line="240" w:lineRule="auto"/>
        <w:rPr>
          <w:color w:val="000000" w:themeColor="text1"/>
        </w:rPr>
      </w:pPr>
    </w:p>
    <w:p w14:paraId="0965976A" w14:textId="4BE03AAA" w:rsidR="0021783E" w:rsidRPr="004F3A7D" w:rsidRDefault="0057BF73" w:rsidP="16EEFED3">
      <w:pPr>
        <w:pBdr>
          <w:top w:val="single" w:sz="4" w:space="1" w:color="auto"/>
          <w:left w:val="single" w:sz="4" w:space="4" w:color="auto"/>
          <w:bottom w:val="single" w:sz="4" w:space="1" w:color="auto"/>
          <w:right w:val="single" w:sz="4" w:space="4" w:color="auto"/>
        </w:pBdr>
        <w:spacing w:after="0" w:line="240" w:lineRule="auto"/>
        <w:rPr>
          <w:color w:val="000000" w:themeColor="text1"/>
        </w:rPr>
      </w:pPr>
      <w:r w:rsidRPr="16EEFED3">
        <w:rPr>
          <w:color w:val="000000" w:themeColor="text1"/>
        </w:rPr>
        <w:t>P</w:t>
      </w:r>
      <w:r w:rsidR="07F7E478" w:rsidRPr="16EEFED3">
        <w:rPr>
          <w:color w:val="000000" w:themeColor="text1"/>
        </w:rPr>
        <w:t xml:space="preserve">lease submit all assignments electronically </w:t>
      </w:r>
      <w:r w:rsidRPr="16EEFED3">
        <w:rPr>
          <w:color w:val="000000" w:themeColor="text1"/>
        </w:rPr>
        <w:t>the</w:t>
      </w:r>
      <w:r w:rsidR="07F7E478" w:rsidRPr="16EEFED3">
        <w:rPr>
          <w:color w:val="000000" w:themeColor="text1"/>
        </w:rPr>
        <w:t xml:space="preserve"> </w:t>
      </w:r>
      <w:r w:rsidR="6B1636BC" w:rsidRPr="16EEFED3">
        <w:rPr>
          <w:color w:val="000000" w:themeColor="text1"/>
        </w:rPr>
        <w:t>Dropbox</w:t>
      </w:r>
      <w:r w:rsidR="07F7E478" w:rsidRPr="16EEFED3">
        <w:rPr>
          <w:color w:val="000000" w:themeColor="text1"/>
        </w:rPr>
        <w:t xml:space="preserve"> in D2L.  Assignments may be submitted in Word or PDF format.  Assignments should have a file name as follows: “</w:t>
      </w:r>
      <w:r w:rsidRPr="16EEFED3">
        <w:rPr>
          <w:color w:val="000000" w:themeColor="text1"/>
        </w:rPr>
        <w:t>First Name Last Name</w:t>
      </w:r>
      <w:r w:rsidR="07F7E478" w:rsidRPr="16EEFED3">
        <w:rPr>
          <w:color w:val="000000" w:themeColor="text1"/>
        </w:rPr>
        <w:t xml:space="preserve"> </w:t>
      </w:r>
      <w:r w:rsidRPr="16EEFED3">
        <w:rPr>
          <w:color w:val="000000" w:themeColor="text1"/>
        </w:rPr>
        <w:t>Assignment Number</w:t>
      </w:r>
      <w:r w:rsidR="07F7E478" w:rsidRPr="16EEFED3">
        <w:rPr>
          <w:color w:val="000000" w:themeColor="text1"/>
        </w:rPr>
        <w:t xml:space="preserve">” (e.g., </w:t>
      </w:r>
      <w:r w:rsidRPr="16EEFED3">
        <w:rPr>
          <w:color w:val="000000" w:themeColor="text1"/>
        </w:rPr>
        <w:t>Alex</w:t>
      </w:r>
      <w:r w:rsidR="07F7E478" w:rsidRPr="16EEFED3">
        <w:rPr>
          <w:color w:val="000000" w:themeColor="text1"/>
        </w:rPr>
        <w:t xml:space="preserve"> Smith Assignment 2).  Assignments </w:t>
      </w:r>
      <w:r w:rsidR="0004771D" w:rsidRPr="16EEFED3">
        <w:rPr>
          <w:color w:val="000000" w:themeColor="text1"/>
        </w:rPr>
        <w:t xml:space="preserve">must be submitted </w:t>
      </w:r>
      <w:r w:rsidRPr="16EEFED3">
        <w:rPr>
          <w:color w:val="000000" w:themeColor="text1"/>
        </w:rPr>
        <w:t>by 11:59pm</w:t>
      </w:r>
      <w:r w:rsidR="07F7E478" w:rsidRPr="16EEFED3">
        <w:rPr>
          <w:color w:val="000000" w:themeColor="text1"/>
        </w:rPr>
        <w:t xml:space="preserve"> on their due date.  </w:t>
      </w:r>
      <w:r w:rsidRPr="16EEFED3">
        <w:rPr>
          <w:color w:val="000000" w:themeColor="text1"/>
        </w:rPr>
        <w:t>It</w:t>
      </w:r>
      <w:r w:rsidR="07F7E478" w:rsidRPr="16EEFED3">
        <w:rPr>
          <w:color w:val="000000" w:themeColor="text1"/>
        </w:rPr>
        <w:t xml:space="preserve"> is the student's responsibility to keep a copy of each submitted assignment and to ensure that the proper version is submitted.</w:t>
      </w:r>
    </w:p>
    <w:p w14:paraId="7D5FDD3A" w14:textId="0341F446" w:rsidR="00F03B99" w:rsidRDefault="00F03B99" w:rsidP="00F03B99">
      <w:pPr>
        <w:pStyle w:val="ListParagraph"/>
        <w:spacing w:after="0" w:line="240" w:lineRule="auto"/>
        <w:ind w:left="357"/>
        <w:contextualSpacing w:val="0"/>
        <w:rPr>
          <w:color w:val="0070C0"/>
        </w:rPr>
      </w:pPr>
    </w:p>
    <w:p w14:paraId="2E2D2B07" w14:textId="69D1EA48" w:rsidR="00AA3F5C" w:rsidRDefault="00AA3F5C" w:rsidP="00AA3F5C">
      <w:pPr>
        <w:keepNext/>
        <w:keepLines/>
        <w:spacing w:after="0"/>
        <w:outlineLvl w:val="1"/>
        <w:rPr>
          <w:rFonts w:eastAsiaTheme="majorEastAsia" w:cstheme="minorHAnsi"/>
          <w:b/>
          <w:color w:val="000000" w:themeColor="text1"/>
        </w:rPr>
      </w:pPr>
      <w:r w:rsidRPr="004F3A7D">
        <w:rPr>
          <w:rFonts w:eastAsiaTheme="majorEastAsia" w:cstheme="minorHAnsi"/>
          <w:b/>
          <w:color w:val="000000" w:themeColor="text1"/>
        </w:rPr>
        <w:t>CONDUCT</w:t>
      </w:r>
    </w:p>
    <w:p w14:paraId="7A365B37" w14:textId="517D39F2" w:rsidR="002830A3" w:rsidRDefault="00AA3F5C" w:rsidP="0456B3F0">
      <w:pPr>
        <w:keepNext/>
        <w:keepLines/>
        <w:spacing w:after="0"/>
        <w:outlineLvl w:val="1"/>
        <w:rPr>
          <w:rFonts w:eastAsiaTheme="majorEastAsia"/>
          <w:color w:val="000000" w:themeColor="text1"/>
        </w:rPr>
      </w:pPr>
      <w:r w:rsidRPr="0456B3F0">
        <w:rPr>
          <w:rFonts w:eastAsiaTheme="majorEastAsia"/>
          <w:color w:val="000000" w:themeColor="text1"/>
        </w:rPr>
        <w:t>Provide information related to the university’s commitment to integrity and conduct</w:t>
      </w:r>
      <w:r w:rsidR="009E42A2" w:rsidRPr="0456B3F0">
        <w:rPr>
          <w:rFonts w:eastAsiaTheme="majorEastAsia"/>
          <w:color w:val="000000" w:themeColor="text1"/>
        </w:rPr>
        <w:t xml:space="preserve">, found at: </w:t>
      </w:r>
      <w:hyperlink r:id="rId23" w:history="1">
        <w:r w:rsidR="002830A3" w:rsidRPr="00136AE3">
          <w:rPr>
            <w:rStyle w:val="Hyperlink"/>
            <w:rFonts w:eastAsiaTheme="majorEastAsia"/>
          </w:rPr>
          <w:t>https://calendar.ucalgary.ca/uofcregs/university-regulations/integrity-conduct</w:t>
        </w:r>
      </w:hyperlink>
    </w:p>
    <w:p w14:paraId="3515CDDC" w14:textId="596DD122" w:rsidR="00AA3F5C" w:rsidRPr="00AA3F5C" w:rsidRDefault="00AA3F5C" w:rsidP="0456B3F0">
      <w:pPr>
        <w:keepNext/>
        <w:keepLines/>
        <w:spacing w:after="0"/>
        <w:outlineLvl w:val="1"/>
        <w:rPr>
          <w:rFonts w:eastAsiaTheme="majorEastAsia"/>
          <w:color w:val="000000" w:themeColor="text1"/>
        </w:rPr>
      </w:pPr>
      <w:r w:rsidRPr="0456B3F0">
        <w:rPr>
          <w:rFonts w:eastAsiaTheme="majorEastAsia"/>
          <w:color w:val="000000" w:themeColor="text1"/>
        </w:rPr>
        <w:t>Professional faculties and schools may also provide links to related professional conduct statements.</w:t>
      </w:r>
      <w:r>
        <w:br/>
      </w:r>
    </w:p>
    <w:p w14:paraId="26D14E9E" w14:textId="406F32F4" w:rsidR="00AA3F5C" w:rsidRDefault="00AA3F5C" w:rsidP="00AA3F5C">
      <w:pPr>
        <w:keepNext/>
        <w:keepLines/>
        <w:pBdr>
          <w:top w:val="single" w:sz="4" w:space="1" w:color="auto"/>
          <w:left w:val="single" w:sz="4" w:space="4" w:color="auto"/>
          <w:bottom w:val="single" w:sz="4" w:space="1" w:color="auto"/>
          <w:right w:val="single" w:sz="4" w:space="4" w:color="auto"/>
        </w:pBdr>
        <w:outlineLvl w:val="1"/>
      </w:pPr>
      <w:r>
        <w:t xml:space="preserve">For </w:t>
      </w:r>
      <w:r w:rsidR="0073661F">
        <w:t>e</w:t>
      </w:r>
      <w:r>
        <w:t>xample:</w:t>
      </w:r>
    </w:p>
    <w:p w14:paraId="3EBCA255" w14:textId="7F611587" w:rsidR="6D365A1E" w:rsidRDefault="6D365A1E" w:rsidP="16EEFED3">
      <w:pPr>
        <w:keepNext/>
        <w:keepLines/>
        <w:pBdr>
          <w:top w:val="single" w:sz="4" w:space="1" w:color="auto"/>
          <w:left w:val="single" w:sz="4" w:space="4" w:color="auto"/>
          <w:bottom w:val="single" w:sz="4" w:space="1" w:color="auto"/>
          <w:right w:val="single" w:sz="4" w:space="4" w:color="auto"/>
        </w:pBdr>
        <w:outlineLvl w:val="1"/>
      </w:pPr>
      <w:r>
        <w:t xml:space="preserve">Students, employees, and academic staff are also expected to demonstrate behaviour in class that promotes and maintains a positive and productive learning environment. As members of the University community, students, employees, and academic staff are expected to demonstrate conduct that is consistent with the University of Calgary Calendar, the Code of Conduct and Non-Academic Misconduct policy and procedures, which can be found at: </w:t>
      </w:r>
      <w:hyperlink r:id="rId24">
        <w:r w:rsidR="79BC1FD0" w:rsidRPr="16EEFED3">
          <w:rPr>
            <w:rStyle w:val="Hyperlink"/>
          </w:rPr>
          <w:t>https://calendar.ucalgary.ca/uofcregs/university-regulations/integrity-conduct</w:t>
        </w:r>
      </w:hyperlink>
    </w:p>
    <w:p w14:paraId="2EBF5DB9" w14:textId="7E7B3E25" w:rsidR="00A74F3D" w:rsidRDefault="00A74F3D" w:rsidP="00A74F3D">
      <w:pPr>
        <w:spacing w:after="0"/>
        <w:rPr>
          <w:rStyle w:val="Hyperlink"/>
          <w:color w:val="0070C0"/>
          <w:u w:val="none"/>
        </w:rPr>
      </w:pPr>
    </w:p>
    <w:p w14:paraId="72EBAA3A" w14:textId="3882A75E" w:rsidR="00E315D0" w:rsidRPr="00441133" w:rsidRDefault="00A74F3D" w:rsidP="00A74F3D">
      <w:pPr>
        <w:spacing w:line="240" w:lineRule="auto"/>
        <w:contextualSpacing/>
        <w:rPr>
          <w:b/>
          <w:bCs/>
        </w:rPr>
      </w:pPr>
      <w:r w:rsidRPr="00441133">
        <w:rPr>
          <w:b/>
          <w:bCs/>
        </w:rPr>
        <w:t>USE OF INTERNET AND ELECTRONIC COMMUNICATION DEVICES IN CLASS</w:t>
      </w:r>
    </w:p>
    <w:p w14:paraId="58483B02" w14:textId="577235FB" w:rsidR="00E315D0" w:rsidRPr="00E315D0" w:rsidRDefault="00E315D0" w:rsidP="00A74F3D">
      <w:pPr>
        <w:spacing w:line="240" w:lineRule="auto"/>
        <w:contextualSpacing/>
      </w:pPr>
      <w:r>
        <w:t>Include information on the use of internet, laptops and devices during c</w:t>
      </w:r>
      <w:r w:rsidR="00D12319">
        <w:t>ourse</w:t>
      </w:r>
      <w:r>
        <w:t xml:space="preserve"> activities.</w:t>
      </w:r>
    </w:p>
    <w:p w14:paraId="310835D1" w14:textId="77777777" w:rsidR="00E315D0" w:rsidRPr="00D17955" w:rsidRDefault="00E315D0" w:rsidP="00A74F3D">
      <w:pPr>
        <w:spacing w:line="240" w:lineRule="auto"/>
        <w:contextualSpacing/>
        <w:rPr>
          <w:b/>
          <w:bCs/>
          <w:u w:val="single"/>
        </w:rPr>
      </w:pPr>
    </w:p>
    <w:p w14:paraId="21727527" w14:textId="4A1A6D2E" w:rsidR="00E315D0" w:rsidRDefault="00E315D0" w:rsidP="00E315D0">
      <w:pPr>
        <w:pBdr>
          <w:top w:val="single" w:sz="4" w:space="1" w:color="auto"/>
          <w:left w:val="single" w:sz="4" w:space="4" w:color="auto"/>
          <w:bottom w:val="single" w:sz="4" w:space="1" w:color="auto"/>
          <w:right w:val="single" w:sz="4" w:space="4" w:color="auto"/>
        </w:pBdr>
        <w:spacing w:after="0"/>
      </w:pPr>
      <w:r>
        <w:lastRenderedPageBreak/>
        <w:t>For example:</w:t>
      </w:r>
    </w:p>
    <w:p w14:paraId="72DB5A65" w14:textId="77777777" w:rsidR="00E315D0" w:rsidRDefault="00E315D0" w:rsidP="00E315D0">
      <w:pPr>
        <w:pBdr>
          <w:top w:val="single" w:sz="4" w:space="1" w:color="auto"/>
          <w:left w:val="single" w:sz="4" w:space="4" w:color="auto"/>
          <w:bottom w:val="single" w:sz="4" w:space="1" w:color="auto"/>
          <w:right w:val="single" w:sz="4" w:space="4" w:color="auto"/>
        </w:pBdr>
        <w:spacing w:after="0"/>
      </w:pPr>
    </w:p>
    <w:p w14:paraId="68DC8E1D" w14:textId="2560BF0C" w:rsidR="007D49B8" w:rsidRDefault="0F3DA37C" w:rsidP="16EEFED3">
      <w:pPr>
        <w:pBdr>
          <w:top w:val="single" w:sz="4" w:space="1" w:color="auto"/>
          <w:left w:val="single" w:sz="4" w:space="4" w:color="auto"/>
          <w:bottom w:val="single" w:sz="4" w:space="1" w:color="auto"/>
          <w:right w:val="single" w:sz="4" w:space="4" w:color="auto"/>
        </w:pBdr>
        <w:spacing w:after="0"/>
      </w:pPr>
      <w:r>
        <w:t>The use of laptop and mobile devices is acceptable when used in a manner appropriate to the course and classroom activities. Please refrain from accessing websites and resources that may be distracting to you or for other learners during class time.</w:t>
      </w:r>
      <w:r w:rsidR="36CD3BF6">
        <w:t xml:space="preserve"> </w:t>
      </w:r>
      <w:r w:rsidR="7C5AD2E9" w:rsidRPr="16EEFED3">
        <w:rPr>
          <w:rFonts w:ascii="Calibri" w:eastAsia="Times New Roman" w:hAnsi="Calibri" w:cs="Calibri"/>
          <w:color w:val="000000" w:themeColor="text1"/>
          <w:lang w:eastAsia="en-CA"/>
        </w:rPr>
        <w:t xml:space="preserve">Students are </w:t>
      </w:r>
      <w:r w:rsidR="446AA728" w:rsidRPr="16EEFED3">
        <w:rPr>
          <w:rFonts w:ascii="Calibri" w:eastAsia="Times New Roman" w:hAnsi="Calibri" w:cs="Calibri"/>
          <w:color w:val="000000" w:themeColor="text1"/>
          <w:lang w:eastAsia="en-CA"/>
        </w:rPr>
        <w:t xml:space="preserve">responsible for </w:t>
      </w:r>
      <w:r w:rsidR="2CA1D20C" w:rsidRPr="16EEFED3">
        <w:rPr>
          <w:rFonts w:ascii="Calibri" w:eastAsia="Times New Roman" w:hAnsi="Calibri" w:cs="Calibri"/>
          <w:color w:val="000000" w:themeColor="text1"/>
          <w:lang w:eastAsia="en-CA"/>
        </w:rPr>
        <w:t>being aware of the</w:t>
      </w:r>
      <w:r w:rsidR="7C5AD2E9" w:rsidRPr="16EEFED3">
        <w:rPr>
          <w:rFonts w:ascii="Calibri" w:eastAsia="Times New Roman" w:hAnsi="Calibri" w:cs="Calibri"/>
          <w:color w:val="000000" w:themeColor="text1"/>
          <w:lang w:eastAsia="en-CA"/>
        </w:rPr>
        <w:t xml:space="preserve"> </w:t>
      </w:r>
      <w:r w:rsidR="6974ADC1" w:rsidRPr="16EEFED3">
        <w:rPr>
          <w:rFonts w:ascii="Calibri" w:eastAsia="Times New Roman" w:hAnsi="Calibri" w:cs="Calibri"/>
          <w:color w:val="000000" w:themeColor="text1"/>
          <w:lang w:eastAsia="en-CA"/>
        </w:rPr>
        <w:t>University’s Internet</w:t>
      </w:r>
      <w:r w:rsidR="7C5AD2E9" w:rsidRPr="16EEFED3">
        <w:rPr>
          <w:rFonts w:ascii="Calibri" w:eastAsia="Times New Roman" w:hAnsi="Calibri" w:cs="Calibri"/>
          <w:color w:val="000000" w:themeColor="text1"/>
          <w:lang w:eastAsia="en-CA"/>
        </w:rPr>
        <w:t xml:space="preserve"> </w:t>
      </w:r>
      <w:r w:rsidR="02C3C764" w:rsidRPr="16EEFED3">
        <w:rPr>
          <w:rFonts w:ascii="Calibri" w:eastAsia="Times New Roman" w:hAnsi="Calibri" w:cs="Calibri"/>
          <w:color w:val="000000" w:themeColor="text1"/>
          <w:lang w:eastAsia="en-CA"/>
        </w:rPr>
        <w:t>and email</w:t>
      </w:r>
      <w:r w:rsidR="7C5AD2E9" w:rsidRPr="16EEFED3">
        <w:rPr>
          <w:rFonts w:ascii="Calibri" w:eastAsia="Times New Roman" w:hAnsi="Calibri" w:cs="Calibri"/>
          <w:color w:val="000000" w:themeColor="text1"/>
          <w:lang w:eastAsia="en-CA"/>
        </w:rPr>
        <w:t xml:space="preserve"> use policy, which can be found at </w:t>
      </w:r>
      <w:r w:rsidR="4536F9A8">
        <w:t xml:space="preserve"> </w:t>
      </w:r>
      <w:hyperlink r:id="rId25">
        <w:r w:rsidR="0990132B" w:rsidRPr="16EEFED3">
          <w:rPr>
            <w:rStyle w:val="Hyperlink"/>
          </w:rPr>
          <w:t>https://www.ucalgary.ca/legal-services/university-policies-procedures/acceptable-use-electronic-resources-and-information-policy</w:t>
        </w:r>
      </w:hyperlink>
      <w:r w:rsidR="0990132B">
        <w:t xml:space="preserve"> </w:t>
      </w:r>
    </w:p>
    <w:p w14:paraId="7A2686C2" w14:textId="6441A822" w:rsidR="0073661F" w:rsidRDefault="0073661F" w:rsidP="0456B3F0">
      <w:pPr>
        <w:spacing w:after="0"/>
      </w:pPr>
    </w:p>
    <w:p w14:paraId="662CC3B4" w14:textId="2D5ED8CD" w:rsidR="00D12319" w:rsidRDefault="0F3DA37C" w:rsidP="00AA3F5C">
      <w:pPr>
        <w:spacing w:after="0"/>
        <w:rPr>
          <w:b/>
          <w:bCs/>
          <w:u w:val="single"/>
        </w:rPr>
      </w:pPr>
      <w:r w:rsidRPr="16EEFED3">
        <w:rPr>
          <w:b/>
          <w:bCs/>
          <w:u w:val="single"/>
        </w:rPr>
        <w:t xml:space="preserve">GUIDELINES FOR </w:t>
      </w:r>
      <w:r w:rsidR="324DF19D" w:rsidRPr="16EEFED3">
        <w:rPr>
          <w:b/>
          <w:bCs/>
          <w:u w:val="single"/>
        </w:rPr>
        <w:t xml:space="preserve">RECORDING </w:t>
      </w:r>
      <w:r w:rsidRPr="16EEFED3">
        <w:rPr>
          <w:b/>
          <w:bCs/>
          <w:u w:val="single"/>
        </w:rPr>
        <w:t>SESSIONS</w:t>
      </w:r>
      <w:r w:rsidR="287F6B3D" w:rsidRPr="16EEFED3">
        <w:rPr>
          <w:b/>
          <w:bCs/>
          <w:u w:val="single"/>
        </w:rPr>
        <w:t xml:space="preserve"> </w:t>
      </w:r>
    </w:p>
    <w:p w14:paraId="6DCE59AC" w14:textId="5DD780FA" w:rsidR="4EA03D4B" w:rsidRDefault="4EA03D4B" w:rsidP="4EA03D4B">
      <w:pPr>
        <w:spacing w:after="0"/>
        <w:rPr>
          <w:b/>
          <w:bCs/>
          <w:u w:val="single"/>
        </w:rPr>
      </w:pPr>
    </w:p>
    <w:p w14:paraId="66C06237" w14:textId="3674FB1D" w:rsidR="1663C719" w:rsidRDefault="1663C719" w:rsidP="16EEFED3">
      <w:pPr>
        <w:spacing w:after="0"/>
      </w:pPr>
      <w:r>
        <w:t xml:space="preserve">For more information about recording classes in any learning environment see the Media Recording of Students in Learning Spaces policy here: </w:t>
      </w:r>
      <w:hyperlink r:id="rId26">
        <w:r w:rsidR="25ECE874" w:rsidRPr="16EEFED3">
          <w:rPr>
            <w:rStyle w:val="Hyperlink"/>
          </w:rPr>
          <w:t>https://www.ucalgary.ca/provost/teaching-learning/recordings-learning-environments</w:t>
        </w:r>
      </w:hyperlink>
    </w:p>
    <w:p w14:paraId="0D1962C3" w14:textId="093592EA" w:rsidR="16EEFED3" w:rsidRDefault="16EEFED3" w:rsidP="16EEFED3">
      <w:pPr>
        <w:spacing w:after="0"/>
      </w:pPr>
    </w:p>
    <w:p w14:paraId="00561A3A" w14:textId="79C3DA81" w:rsidR="16EEFED3" w:rsidRDefault="16EEFED3" w:rsidP="16EEFED3">
      <w:pPr>
        <w:spacing w:after="0"/>
      </w:pPr>
    </w:p>
    <w:p w14:paraId="27FFDE71" w14:textId="6DF014E6" w:rsidR="16EEFED3" w:rsidRDefault="16EEFED3" w:rsidP="16EEFED3">
      <w:pPr>
        <w:spacing w:after="0"/>
      </w:pPr>
    </w:p>
    <w:p w14:paraId="4660A393" w14:textId="369DEFAB" w:rsidR="16EEFED3" w:rsidRDefault="16EEFED3" w:rsidP="16EEFED3">
      <w:pPr>
        <w:spacing w:after="0"/>
      </w:pPr>
    </w:p>
    <w:p w14:paraId="085DE17F" w14:textId="32FFA0B3" w:rsidR="624E8EDB" w:rsidRDefault="71D5FA2C" w:rsidP="16EEFED3">
      <w:pPr>
        <w:spacing w:after="0"/>
        <w:rPr>
          <w:rFonts w:ascii="Calibri" w:eastAsia="Calibri" w:hAnsi="Calibri" w:cs="Calibri"/>
          <w:b/>
          <w:bCs/>
          <w:u w:val="single"/>
        </w:rPr>
      </w:pPr>
      <w:r w:rsidRPr="16EEFED3">
        <w:rPr>
          <w:rFonts w:ascii="Calibri" w:eastAsia="Calibri" w:hAnsi="Calibri" w:cs="Calibri"/>
          <w:b/>
          <w:bCs/>
          <w:u w:val="single"/>
        </w:rPr>
        <w:t>Media recording for lesson capture</w:t>
      </w:r>
    </w:p>
    <w:p w14:paraId="336D2D29" w14:textId="40AC573B" w:rsidR="624E8EDB" w:rsidRDefault="71D5FA2C" w:rsidP="4EA03D4B">
      <w:pPr>
        <w:spacing w:after="0"/>
        <w:rPr>
          <w:rFonts w:eastAsia="Calibri"/>
        </w:rPr>
      </w:pPr>
      <w:r w:rsidRPr="16EEFED3">
        <w:rPr>
          <w:color w:val="3D3D3D"/>
        </w:rPr>
        <w:t>The instructor may use media recordings to capture the delivery of a lecture. These recordings are intended to be used for lecture capture only and will not be used for any other purpose. Recordings will be posted on D2L for student use and will normally be deleted at the end of term. Students are responsible for turning off their camera and/or microphone if they do not wish to be recorded.</w:t>
      </w:r>
    </w:p>
    <w:p w14:paraId="4915C55C" w14:textId="77777777" w:rsidR="4EA03D4B" w:rsidRDefault="4EA03D4B" w:rsidP="4EA03D4B">
      <w:pPr>
        <w:spacing w:after="0"/>
        <w:rPr>
          <w:rFonts w:ascii="Calibri" w:eastAsia="Calibri" w:hAnsi="Calibri" w:cs="Calibri"/>
          <w:b/>
          <w:bCs/>
          <w:u w:val="single"/>
        </w:rPr>
      </w:pPr>
    </w:p>
    <w:p w14:paraId="76FDA0A1" w14:textId="0789AFEF" w:rsidR="624E8EDB" w:rsidRDefault="71D5FA2C" w:rsidP="4EA03D4B">
      <w:pPr>
        <w:spacing w:after="0"/>
        <w:rPr>
          <w:rFonts w:ascii="Calibri" w:eastAsia="Calibri" w:hAnsi="Calibri" w:cs="Calibri"/>
          <w:b/>
          <w:bCs/>
          <w:u w:val="single"/>
        </w:rPr>
      </w:pPr>
      <w:r w:rsidRPr="16EEFED3">
        <w:rPr>
          <w:rFonts w:ascii="Calibri" w:eastAsia="Calibri" w:hAnsi="Calibri" w:cs="Calibri"/>
          <w:b/>
          <w:bCs/>
          <w:u w:val="single"/>
        </w:rPr>
        <w:t>Media recording for assessment of student learning</w:t>
      </w:r>
    </w:p>
    <w:p w14:paraId="23BB7EE6" w14:textId="3C11E9BB" w:rsidR="624E8EDB" w:rsidRDefault="71D5FA2C" w:rsidP="4EA03D4B">
      <w:pPr>
        <w:spacing w:after="0"/>
        <w:rPr>
          <w:color w:val="3D3D3D"/>
        </w:rPr>
      </w:pPr>
      <w:r w:rsidRPr="16EEFED3">
        <w:rPr>
          <w:color w:val="3D3D3D"/>
        </w:rPr>
        <w:t>The instructor may use media recordings as part of the assessment of students. This may include but is not limited to classroom discussions, presentations, clinical practice, or skills testing that occur during the course. These recordings will be used for student assessment purposes only and will not be shared or used for any other purpose. The recording will be destroyed as specified by</w:t>
      </w:r>
      <w:r w:rsidR="4DA359F1" w:rsidRPr="16EEFED3">
        <w:rPr>
          <w:color w:val="3D3D3D"/>
        </w:rPr>
        <w:t xml:space="preserve"> Retention Rule 2000.01</w:t>
      </w:r>
      <w:proofErr w:type="gramStart"/>
      <w:r w:rsidR="4DA359F1" w:rsidRPr="16EEFED3">
        <w:rPr>
          <w:color w:val="3D3D3D"/>
        </w:rPr>
        <w:t xml:space="preserve"> </w:t>
      </w:r>
      <w:r w:rsidRPr="16EEFED3">
        <w:rPr>
          <w:color w:val="3D3D3D"/>
        </w:rPr>
        <w:t>  “</w:t>
      </w:r>
      <w:proofErr w:type="gramEnd"/>
      <w:r w:rsidRPr="16EEFED3">
        <w:rPr>
          <w:color w:val="3D3D3D"/>
        </w:rPr>
        <w:t>Examinations and Student Assignments.”</w:t>
      </w:r>
      <w:r w:rsidR="25D8A0D3" w:rsidRPr="16EEFED3">
        <w:rPr>
          <w:color w:val="3D3D3D"/>
        </w:rPr>
        <w:t xml:space="preserve"> </w:t>
      </w:r>
      <w:hyperlink r:id="rId27">
        <w:r w:rsidR="25D8A0D3" w:rsidRPr="16EEFED3">
          <w:rPr>
            <w:rStyle w:val="Hyperlink"/>
          </w:rPr>
          <w:t>https://www.ucalgary.ca/provost/teaching-learning/recordings-learning-environments</w:t>
        </w:r>
      </w:hyperlink>
    </w:p>
    <w:p w14:paraId="3DF917D8" w14:textId="7C2A6276" w:rsidR="16EEFED3" w:rsidRDefault="16EEFED3" w:rsidP="16EEFED3">
      <w:pPr>
        <w:spacing w:after="0"/>
        <w:rPr>
          <w:color w:val="3D3D3D"/>
        </w:rPr>
      </w:pPr>
    </w:p>
    <w:p w14:paraId="223C509D" w14:textId="77777777" w:rsidR="4EA03D4B" w:rsidRDefault="4EA03D4B" w:rsidP="4EA03D4B">
      <w:pPr>
        <w:spacing w:after="0"/>
      </w:pPr>
    </w:p>
    <w:p w14:paraId="1A723141" w14:textId="27431843" w:rsidR="624E8EDB" w:rsidRDefault="71D5FA2C" w:rsidP="4EA03D4B">
      <w:pPr>
        <w:spacing w:after="0"/>
        <w:rPr>
          <w:rFonts w:ascii="Calibri" w:eastAsia="Calibri" w:hAnsi="Calibri" w:cs="Calibri"/>
          <w:b/>
          <w:bCs/>
          <w:u w:val="single"/>
        </w:rPr>
      </w:pPr>
      <w:r w:rsidRPr="16EEFED3">
        <w:rPr>
          <w:rFonts w:ascii="Calibri" w:eastAsia="Calibri" w:hAnsi="Calibri" w:cs="Calibri"/>
          <w:b/>
          <w:bCs/>
          <w:u w:val="single"/>
        </w:rPr>
        <w:t>Media recording for self-assessment of teaching practices</w:t>
      </w:r>
    </w:p>
    <w:p w14:paraId="3C206ABB" w14:textId="2637435E" w:rsidR="624E8EDB" w:rsidRDefault="71D5FA2C" w:rsidP="4EA03D4B">
      <w:pPr>
        <w:spacing w:after="0"/>
        <w:rPr>
          <w:rFonts w:eastAsia="Calibri"/>
        </w:rPr>
      </w:pPr>
      <w:r w:rsidRPr="16EEFED3">
        <w:rPr>
          <w:color w:val="3D3D3D"/>
        </w:rPr>
        <w:t>The instructor may use media recordings as a tool for self-assessment of their teaching practices. Although the recording device will be fixed on the instructor, it is possible that student participation in the course may be inadvertently captured. The recording will be destroyed as specified by</w:t>
      </w:r>
      <w:r w:rsidR="4BBD2706" w:rsidRPr="16EEFED3">
        <w:rPr>
          <w:color w:val="3D3D3D"/>
        </w:rPr>
        <w:t xml:space="preserve"> Retention Rule 90.0011</w:t>
      </w:r>
      <w:r w:rsidRPr="16EEFED3">
        <w:rPr>
          <w:color w:val="3D3D3D"/>
        </w:rPr>
        <w:t> “Draft Documents &amp; Working Materials."</w:t>
      </w:r>
      <w:r w:rsidR="1D7D1FF9" w:rsidRPr="16EEFED3">
        <w:rPr>
          <w:color w:val="3D3D3D"/>
        </w:rPr>
        <w:t xml:space="preserve"> </w:t>
      </w:r>
      <w:hyperlink r:id="rId28">
        <w:r w:rsidR="1D7D1FF9" w:rsidRPr="16EEFED3">
          <w:rPr>
            <w:rStyle w:val="Hyperlink"/>
          </w:rPr>
          <w:t>https://www.ucalgary.ca/provost/teaching-learning/recordings-learning-environments</w:t>
        </w:r>
      </w:hyperlink>
    </w:p>
    <w:p w14:paraId="3F9AC4BB" w14:textId="30936B3A" w:rsidR="16EEFED3" w:rsidRDefault="16EEFED3" w:rsidP="16EEFED3">
      <w:pPr>
        <w:spacing w:after="0"/>
        <w:rPr>
          <w:color w:val="3D3D3D"/>
        </w:rPr>
      </w:pPr>
    </w:p>
    <w:p w14:paraId="22AA88B6" w14:textId="73FA66C2" w:rsidR="15DAEB5C" w:rsidRDefault="15DAEB5C" w:rsidP="15DAEB5C">
      <w:pPr>
        <w:spacing w:after="0"/>
        <w:rPr>
          <w:color w:val="3D3D3D"/>
        </w:rPr>
      </w:pPr>
    </w:p>
    <w:p w14:paraId="0CE1ACFD" w14:textId="77777777" w:rsidR="15DAEB5C" w:rsidRDefault="15DAEB5C" w:rsidP="15DAEB5C">
      <w:pPr>
        <w:pBdr>
          <w:top w:val="single" w:sz="4" w:space="1" w:color="auto"/>
          <w:left w:val="single" w:sz="4" w:space="4" w:color="auto"/>
          <w:bottom w:val="single" w:sz="4" w:space="1" w:color="auto"/>
          <w:right w:val="single" w:sz="4" w:space="4" w:color="auto"/>
        </w:pBdr>
      </w:pPr>
      <w:r>
        <w:t xml:space="preserve">For Example: </w:t>
      </w:r>
    </w:p>
    <w:p w14:paraId="2BFBC309" w14:textId="2F227EA2" w:rsidR="15DAEB5C" w:rsidRDefault="2B20C758" w:rsidP="16EEFED3">
      <w:pPr>
        <w:pBdr>
          <w:top w:val="single" w:sz="4" w:space="1" w:color="auto"/>
          <w:left w:val="single" w:sz="4" w:space="4" w:color="auto"/>
          <w:bottom w:val="single" w:sz="4" w:space="1" w:color="auto"/>
          <w:right w:val="single" w:sz="4" w:space="4" w:color="auto"/>
        </w:pBdr>
        <w:spacing w:after="0"/>
        <w:rPr>
          <w:rStyle w:val="Hyperlink"/>
          <w:color w:val="0070C0"/>
          <w:u w:val="none"/>
        </w:rPr>
      </w:pPr>
      <w:r>
        <w:t xml:space="preserve">The instructor may record online Zoom class sessions for the purposes of supporting student learning in this class – such as making the recording available for review of the session or for students who miss a </w:t>
      </w:r>
      <w:r>
        <w:lastRenderedPageBreak/>
        <w:t xml:space="preserve">session.  Students will be advised before the instructor initiates a recording of a Zoom session.  These recordings will be used to support student learning only and will not be shared or used for any other purpose.  </w:t>
      </w:r>
    </w:p>
    <w:p w14:paraId="1291DE2A" w14:textId="3DE4F99B" w:rsidR="4EA03D4B" w:rsidRDefault="4EA03D4B" w:rsidP="4EA03D4B">
      <w:pPr>
        <w:spacing w:after="0"/>
        <w:rPr>
          <w:color w:val="3D3D3D"/>
        </w:rPr>
      </w:pPr>
    </w:p>
    <w:p w14:paraId="6F6DE69D" w14:textId="7E37B132" w:rsidR="07EEAD63" w:rsidRDefault="23623F83" w:rsidP="4EA03D4B">
      <w:pPr>
        <w:spacing w:after="0"/>
        <w:rPr>
          <w:b/>
          <w:bCs/>
          <w:color w:val="3D3D3D"/>
        </w:rPr>
      </w:pPr>
      <w:r w:rsidRPr="16EEFED3">
        <w:rPr>
          <w:b/>
          <w:bCs/>
          <w:color w:val="3D3D3D"/>
        </w:rPr>
        <w:t>Information for Students</w:t>
      </w:r>
    </w:p>
    <w:p w14:paraId="29D47DEB" w14:textId="575DE470" w:rsidR="15DAEB5C" w:rsidRDefault="15DAEB5C" w:rsidP="15DAEB5C">
      <w:pPr>
        <w:spacing w:after="0"/>
        <w:rPr>
          <w:b/>
          <w:bCs/>
          <w:color w:val="3D3D3D"/>
        </w:rPr>
      </w:pPr>
    </w:p>
    <w:p w14:paraId="0777CF15" w14:textId="318EE7A9" w:rsidR="01293A10" w:rsidRDefault="6B145FA4" w:rsidP="4EA03D4B">
      <w:pPr>
        <w:spacing w:after="0"/>
        <w:rPr>
          <w:rFonts w:ascii="Calibri" w:eastAsia="Calibri" w:hAnsi="Calibri" w:cs="Calibri"/>
          <w:b/>
          <w:bCs/>
          <w:u w:val="single"/>
        </w:rPr>
      </w:pPr>
      <w:r w:rsidRPr="16EEFED3">
        <w:rPr>
          <w:rFonts w:ascii="Calibri" w:eastAsia="Calibri" w:hAnsi="Calibri" w:cs="Calibri"/>
          <w:b/>
          <w:bCs/>
          <w:u w:val="single"/>
        </w:rPr>
        <w:t>Media Recording for Study Purposes</w:t>
      </w:r>
    </w:p>
    <w:p w14:paraId="0531D24D" w14:textId="1F39AEA1" w:rsidR="01293A10" w:rsidRDefault="6B145FA4" w:rsidP="16EEFED3">
      <w:pPr>
        <w:spacing w:after="0"/>
        <w:rPr>
          <w:rFonts w:eastAsia="Calibri"/>
          <w:sz w:val="24"/>
          <w:szCs w:val="24"/>
        </w:rPr>
      </w:pPr>
      <w:r w:rsidRPr="16EEFED3">
        <w:rPr>
          <w:color w:val="3D3D3D"/>
        </w:rPr>
        <w:t>Students who wish to audio record lectures for personal study purposes need to follow the guidelines outlined in</w:t>
      </w:r>
      <w:r w:rsidR="7CC007B0" w:rsidRPr="16EEFED3">
        <w:rPr>
          <w:color w:val="3D3D3D"/>
        </w:rPr>
        <w:t xml:space="preserve"> </w:t>
      </w:r>
      <w:r w:rsidR="7CC007B0">
        <w:t>Section E.6 of the University Calenda</w:t>
      </w:r>
      <w:r w:rsidR="774B5834">
        <w:t>r (</w:t>
      </w:r>
      <w:hyperlink r:id="rId29">
        <w:r w:rsidR="774B5834" w:rsidRPr="16EEFED3">
          <w:rPr>
            <w:rStyle w:val="Hyperlink"/>
            <w:rFonts w:ascii="Segoe UI" w:eastAsia="Segoe UI" w:hAnsi="Segoe UI" w:cs="Segoe UI"/>
          </w:rPr>
          <w:t>https://calendar.ucalgary.ca/pages/4ba66d5bd43b422ba2e9ab3d6331d5b0</w:t>
        </w:r>
      </w:hyperlink>
      <w:r w:rsidR="774B5834" w:rsidRPr="16EEFED3">
        <w:rPr>
          <w:rFonts w:ascii="Segoe UI" w:eastAsia="Segoe UI" w:hAnsi="Segoe UI" w:cs="Segoe UI"/>
          <w:color w:val="000000" w:themeColor="text1"/>
        </w:rPr>
        <w:t xml:space="preserve">). </w:t>
      </w:r>
      <w:r w:rsidR="774B5834" w:rsidRPr="16EEFED3">
        <w:rPr>
          <w:color w:val="3D3D3D"/>
        </w:rPr>
        <w:t>U</w:t>
      </w:r>
      <w:r w:rsidRPr="16EEFED3">
        <w:rPr>
          <w:color w:val="3D3D3D"/>
        </w:rPr>
        <w:t>nless the audio recording of lectures is part of a student accessibility requirement, permission must be sought by the course instructor to audio record lectures.</w:t>
      </w:r>
    </w:p>
    <w:p w14:paraId="023090B7" w14:textId="576D492E" w:rsidR="4EA03D4B" w:rsidRDefault="4EA03D4B" w:rsidP="4EA03D4B">
      <w:pPr>
        <w:spacing w:after="0"/>
        <w:rPr>
          <w:color w:val="3D3D3D"/>
        </w:rPr>
      </w:pPr>
    </w:p>
    <w:p w14:paraId="10BE5A70" w14:textId="53804956" w:rsidR="4EA03D4B" w:rsidRDefault="4EA03D4B" w:rsidP="4EA03D4B">
      <w:pPr>
        <w:spacing w:after="0"/>
        <w:rPr>
          <w:b/>
          <w:bCs/>
          <w:u w:val="single"/>
        </w:rPr>
      </w:pPr>
    </w:p>
    <w:p w14:paraId="1EBFC0BC" w14:textId="177560E4" w:rsidR="00C24483" w:rsidRDefault="04A15AE0" w:rsidP="16EEFED3">
      <w:pPr>
        <w:spacing w:after="0"/>
        <w:rPr>
          <w:b/>
          <w:bCs/>
          <w:color w:val="000000" w:themeColor="text1"/>
        </w:rPr>
      </w:pPr>
      <w:r w:rsidRPr="16EEFED3">
        <w:rPr>
          <w:b/>
          <w:bCs/>
          <w:color w:val="000000" w:themeColor="text1"/>
        </w:rPr>
        <w:t xml:space="preserve">COURSE </w:t>
      </w:r>
      <w:r w:rsidR="266C9337" w:rsidRPr="16EEFED3">
        <w:rPr>
          <w:b/>
          <w:bCs/>
          <w:color w:val="000000" w:themeColor="text1"/>
        </w:rPr>
        <w:t xml:space="preserve">EXPERIENCE </w:t>
      </w:r>
      <w:r w:rsidR="74946310" w:rsidRPr="16EEFED3">
        <w:rPr>
          <w:b/>
          <w:bCs/>
          <w:color w:val="000000" w:themeColor="text1"/>
        </w:rPr>
        <w:t>FEEDBACK</w:t>
      </w:r>
    </w:p>
    <w:p w14:paraId="34245900" w14:textId="42DA6109" w:rsidR="00E315D0" w:rsidRDefault="00E315D0" w:rsidP="008757E0">
      <w:pPr>
        <w:spacing w:after="0"/>
        <w:rPr>
          <w:color w:val="000000" w:themeColor="text1"/>
        </w:rPr>
      </w:pPr>
      <w:r w:rsidRPr="0456B3F0">
        <w:rPr>
          <w:color w:val="000000" w:themeColor="text1"/>
        </w:rPr>
        <w:t xml:space="preserve">Include information on opportunities for students to provide feedback on the course for evaluation and continuous improvement. </w:t>
      </w:r>
    </w:p>
    <w:p w14:paraId="4EC97162" w14:textId="77777777" w:rsidR="00B71005" w:rsidRPr="00E315D0" w:rsidRDefault="00B71005" w:rsidP="008757E0">
      <w:pPr>
        <w:spacing w:after="0"/>
        <w:rPr>
          <w:color w:val="000000" w:themeColor="text1"/>
        </w:rPr>
      </w:pPr>
    </w:p>
    <w:p w14:paraId="3DBB31AB" w14:textId="77777777" w:rsidR="004F3A7D" w:rsidRPr="001A1791" w:rsidRDefault="004F3A7D" w:rsidP="004A7735">
      <w:pPr>
        <w:pBdr>
          <w:top w:val="single" w:sz="4" w:space="1" w:color="auto"/>
          <w:left w:val="single" w:sz="4" w:space="4" w:color="auto"/>
          <w:bottom w:val="single" w:sz="4" w:space="1" w:color="auto"/>
          <w:right w:val="single" w:sz="4" w:space="4" w:color="auto"/>
        </w:pBdr>
      </w:pPr>
      <w:r w:rsidRPr="001A1791">
        <w:t xml:space="preserve">For Example: </w:t>
      </w:r>
    </w:p>
    <w:p w14:paraId="6D5346FF" w14:textId="2AE348A1" w:rsidR="00B71005" w:rsidRPr="00C34E90" w:rsidRDefault="009C26FD" w:rsidP="0456B3F0">
      <w:pPr>
        <w:pBdr>
          <w:top w:val="single" w:sz="4" w:space="1" w:color="auto"/>
          <w:left w:val="single" w:sz="4" w:space="4" w:color="auto"/>
          <w:bottom w:val="single" w:sz="4" w:space="1" w:color="auto"/>
          <w:right w:val="single" w:sz="4" w:space="4" w:color="auto"/>
        </w:pBdr>
      </w:pPr>
      <w:r>
        <w:t>Student feedback will be sought at the end of the course through the standard</w:t>
      </w:r>
      <w:r w:rsidR="009057AA">
        <w:t xml:space="preserve"> University Course Experience Survey (UCES)</w:t>
      </w:r>
      <w:r>
        <w:t xml:space="preserve"> </w:t>
      </w:r>
      <w:r w:rsidR="00986339">
        <w:t>and</w:t>
      </w:r>
      <w:r>
        <w:t xml:space="preserve"> Faculty </w:t>
      </w:r>
      <w:r w:rsidR="00986339">
        <w:t>feedback</w:t>
      </w:r>
      <w:r>
        <w:t xml:space="preserve"> forms.</w:t>
      </w:r>
      <w:r w:rsidR="00433DEA">
        <w:t xml:space="preserve">  A midterm </w:t>
      </w:r>
      <w:r w:rsidR="00272EEB">
        <w:t xml:space="preserve">survey </w:t>
      </w:r>
      <w:r w:rsidR="00433DEA">
        <w:t xml:space="preserve">may also be included to provide students an opportunity to provide feedback, for the instructor to adjust their approaches to teaching and learning, and to continuously improve the course. </w:t>
      </w:r>
      <w:r>
        <w:t>Students are welcome to discuss the process and content of the course at any time with the instructor.</w:t>
      </w:r>
    </w:p>
    <w:p w14:paraId="38814AC6" w14:textId="6886AE81" w:rsidR="15DAEB5C" w:rsidRDefault="15DAEB5C" w:rsidP="15DAEB5C">
      <w:pPr>
        <w:rPr>
          <w:b/>
          <w:bCs/>
          <w:u w:val="single"/>
        </w:rPr>
      </w:pPr>
    </w:p>
    <w:p w14:paraId="317BA9C5" w14:textId="5B9FE782" w:rsidR="2E8234D7" w:rsidRDefault="2E8234D7" w:rsidP="2E8234D7">
      <w:pPr>
        <w:rPr>
          <w:b/>
          <w:bCs/>
          <w:u w:val="single"/>
        </w:rPr>
      </w:pPr>
    </w:p>
    <w:p w14:paraId="286A95BF" w14:textId="0B8E226F" w:rsidR="00E315D0" w:rsidRPr="00BE60FB" w:rsidRDefault="00433DEA" w:rsidP="00433DEA">
      <w:pPr>
        <w:rPr>
          <w:b/>
          <w:bCs/>
          <w:u w:val="single"/>
        </w:rPr>
      </w:pPr>
      <w:r w:rsidRPr="00BE60FB">
        <w:rPr>
          <w:b/>
          <w:bCs/>
          <w:u w:val="single"/>
        </w:rPr>
        <w:t>UNIVERSITY OF CALGARY POLICIES AND SUPPORTS</w:t>
      </w:r>
    </w:p>
    <w:p w14:paraId="66CBA502" w14:textId="5C48426B" w:rsidR="00D12319" w:rsidRPr="00D12319" w:rsidRDefault="00D12319" w:rsidP="00433DEA">
      <w:r>
        <w:t>Include information related to relevant policies and supports for teaching and learning as indicated below.</w:t>
      </w:r>
    </w:p>
    <w:p w14:paraId="7BF6A95D" w14:textId="285ADF9D" w:rsidR="00E315D0" w:rsidRPr="008757E0" w:rsidRDefault="00E315D0" w:rsidP="00E315D0">
      <w:pPr>
        <w:spacing w:after="0" w:line="240" w:lineRule="auto"/>
        <w:rPr>
          <w:b/>
          <w:bCs/>
        </w:rPr>
      </w:pPr>
      <w:r w:rsidRPr="00D12319">
        <w:rPr>
          <w:b/>
          <w:bCs/>
        </w:rPr>
        <w:t>*ACADEMIC MISCONDUCT</w:t>
      </w:r>
    </w:p>
    <w:p w14:paraId="40CC5FB4" w14:textId="5546C792" w:rsidR="00E315D0" w:rsidRDefault="74946310" w:rsidP="0456B3F0">
      <w:pPr>
        <w:spacing w:after="0" w:line="240" w:lineRule="auto"/>
      </w:pPr>
      <w:r>
        <w:t xml:space="preserve">Academic Misconduct refers to student behavior which compromises proper assessment of a student’s academic activities and </w:t>
      </w:r>
      <w:r w:rsidR="38623F1A">
        <w:t>includes</w:t>
      </w:r>
      <w:r>
        <w:t xml:space="preserve"> cheating; fabrication; falsification; plagiarism; unauthorized assistance; failure to comply with an instructor’s expectations regarding conduct required of students completing academic assessments in their courses; and failure to comply with exam regulations applied by the Registrar.</w:t>
      </w:r>
    </w:p>
    <w:p w14:paraId="7B804D3C" w14:textId="77777777" w:rsidR="00E315D0" w:rsidRDefault="00E315D0" w:rsidP="00E315D0">
      <w:pPr>
        <w:spacing w:after="0" w:line="240" w:lineRule="auto"/>
        <w:rPr>
          <w:rFonts w:cstheme="minorHAnsi"/>
        </w:rPr>
      </w:pPr>
    </w:p>
    <w:p w14:paraId="041FF6A1" w14:textId="77777777" w:rsidR="00E315D0" w:rsidRPr="004F3A7D" w:rsidRDefault="00E315D0" w:rsidP="00E315D0">
      <w:pPr>
        <w:spacing w:after="0" w:line="240" w:lineRule="auto"/>
        <w:rPr>
          <w:rFonts w:cstheme="minorHAnsi"/>
        </w:rPr>
      </w:pPr>
      <w:r w:rsidRPr="004F3A7D">
        <w:rPr>
          <w:rFonts w:cstheme="minorHAnsi"/>
        </w:rPr>
        <w:t xml:space="preserve">For information on the </w:t>
      </w:r>
      <w:r w:rsidRPr="004F3A7D">
        <w:rPr>
          <w:rFonts w:cstheme="minorHAnsi"/>
          <w:color w:val="000000"/>
        </w:rPr>
        <w:t>Student Academic Misconduct Policy and Procedure please visit:</w:t>
      </w:r>
    </w:p>
    <w:p w14:paraId="43B76108" w14:textId="4A51D742" w:rsidR="00750463" w:rsidRDefault="00750463" w:rsidP="0456B3F0">
      <w:pPr>
        <w:pStyle w:val="NormalWeb"/>
        <w:rPr>
          <w:rFonts w:asciiTheme="minorHAnsi" w:hAnsiTheme="minorHAnsi" w:cstheme="minorBidi"/>
          <w:color w:val="044A91"/>
          <w:sz w:val="22"/>
          <w:szCs w:val="22"/>
        </w:rPr>
      </w:pPr>
      <w:r w:rsidRPr="00750463">
        <w:rPr>
          <w:rFonts w:asciiTheme="minorHAnsi" w:hAnsiTheme="minorHAnsi" w:cstheme="minorBidi"/>
          <w:color w:val="044A91"/>
          <w:sz w:val="22"/>
          <w:szCs w:val="22"/>
        </w:rPr>
        <w:t>https://www.ucalgary.ca/legal-services/university-policies-procedures/student-academic-misconduct-policy</w:t>
      </w:r>
    </w:p>
    <w:p w14:paraId="00A31580" w14:textId="7F88973E" w:rsidR="6EE41A50" w:rsidRDefault="005918FE" w:rsidP="530250C5">
      <w:pPr>
        <w:pStyle w:val="NormalWeb"/>
        <w:rPr>
          <w:rFonts w:asciiTheme="minorHAnsi" w:hAnsiTheme="minorHAnsi" w:cstheme="minorBidi"/>
          <w:color w:val="000000" w:themeColor="text1"/>
          <w:sz w:val="22"/>
          <w:szCs w:val="22"/>
        </w:rPr>
      </w:pPr>
      <w:r w:rsidRPr="005918FE">
        <w:rPr>
          <w:rFonts w:asciiTheme="minorHAnsi" w:hAnsiTheme="minorHAnsi" w:cstheme="minorBidi"/>
          <w:color w:val="044A91"/>
          <w:sz w:val="22"/>
          <w:szCs w:val="22"/>
        </w:rPr>
        <w:lastRenderedPageBreak/>
        <w:t>https://www.ucalgary.ca/legal-services/university-policies-procedures/student-non-academic-misconduct-policy</w:t>
      </w:r>
    </w:p>
    <w:p w14:paraId="33124B31" w14:textId="708D73B1" w:rsidR="00E315D0" w:rsidRPr="00BE60FB" w:rsidRDefault="00E315D0" w:rsidP="0456B3F0">
      <w:pPr>
        <w:pStyle w:val="NormalWeb"/>
        <w:rPr>
          <w:rFonts w:asciiTheme="minorHAnsi" w:hAnsiTheme="minorHAnsi" w:cstheme="minorBidi"/>
          <w:color w:val="000000"/>
          <w:sz w:val="22"/>
          <w:szCs w:val="22"/>
        </w:rPr>
      </w:pPr>
      <w:r w:rsidRPr="0456B3F0">
        <w:rPr>
          <w:rFonts w:asciiTheme="minorHAnsi" w:hAnsiTheme="minorHAnsi" w:cstheme="minorBidi"/>
          <w:color w:val="000000" w:themeColor="text1"/>
          <w:sz w:val="22"/>
          <w:szCs w:val="22"/>
        </w:rPr>
        <w:t>Additional information is available on the Academic Integrity Website at</w:t>
      </w:r>
      <w:r w:rsidR="00E26215" w:rsidRPr="0456B3F0">
        <w:rPr>
          <w:rFonts w:asciiTheme="minorHAnsi" w:hAnsiTheme="minorHAnsi" w:cstheme="minorBidi"/>
          <w:color w:val="000000" w:themeColor="text1"/>
          <w:sz w:val="22"/>
          <w:szCs w:val="22"/>
        </w:rPr>
        <w:t>:</w:t>
      </w:r>
      <w:r w:rsidRPr="0456B3F0">
        <w:rPr>
          <w:rStyle w:val="apple-converted-space"/>
          <w:rFonts w:asciiTheme="minorHAnsi" w:hAnsiTheme="minorHAnsi" w:cstheme="minorBidi"/>
          <w:color w:val="000000" w:themeColor="text1"/>
          <w:sz w:val="22"/>
          <w:szCs w:val="22"/>
        </w:rPr>
        <w:t> </w:t>
      </w:r>
      <w:hyperlink r:id="rId30" w:history="1">
        <w:r w:rsidR="00E26215" w:rsidRPr="0456B3F0">
          <w:rPr>
            <w:rStyle w:val="Hyperlink"/>
            <w:rFonts w:asciiTheme="minorHAnsi" w:hAnsiTheme="minorHAnsi" w:cstheme="minorBidi"/>
            <w:sz w:val="22"/>
            <w:szCs w:val="22"/>
          </w:rPr>
          <w:t>https://ucalgary.ca/student-services/student-success/learning/academic-integrity</w:t>
        </w:r>
      </w:hyperlink>
      <w:r w:rsidR="00E26215" w:rsidRPr="0456B3F0">
        <w:rPr>
          <w:rStyle w:val="apple-converted-space"/>
          <w:rFonts w:asciiTheme="minorHAnsi" w:hAnsiTheme="minorHAnsi" w:cstheme="minorBidi"/>
          <w:color w:val="000000" w:themeColor="text1"/>
          <w:sz w:val="22"/>
          <w:szCs w:val="22"/>
        </w:rPr>
        <w:t xml:space="preserve"> </w:t>
      </w:r>
    </w:p>
    <w:p w14:paraId="5981A13E" w14:textId="49986C68" w:rsidR="74489157" w:rsidRDefault="74489157" w:rsidP="74489157">
      <w:pPr>
        <w:spacing w:after="0"/>
        <w:rPr>
          <w:b/>
          <w:bCs/>
        </w:rPr>
      </w:pPr>
    </w:p>
    <w:p w14:paraId="048F836D" w14:textId="0FD7F8D1" w:rsidR="00D26D95" w:rsidRPr="004F3A7D" w:rsidRDefault="00B05B49" w:rsidP="00AA3F5C">
      <w:pPr>
        <w:spacing w:after="0"/>
        <w:rPr>
          <w:b/>
          <w:bCs/>
        </w:rPr>
      </w:pPr>
      <w:r w:rsidRPr="004F3A7D">
        <w:rPr>
          <w:b/>
          <w:bCs/>
        </w:rPr>
        <w:t>*</w:t>
      </w:r>
      <w:r w:rsidR="00D26D95" w:rsidRPr="004F3A7D">
        <w:rPr>
          <w:b/>
          <w:bCs/>
        </w:rPr>
        <w:t>ACADEMIC ACCOMODATION</w:t>
      </w:r>
    </w:p>
    <w:p w14:paraId="4D3FF362" w14:textId="5F3ABB6A" w:rsidR="008757E0" w:rsidRPr="004F3A7D" w:rsidRDefault="00433DEA" w:rsidP="0456B3F0">
      <w:pPr>
        <w:spacing w:after="0"/>
      </w:pPr>
      <w:r w:rsidRPr="0456B3F0">
        <w:t>It is the student’s responsibility to request academic accommodations according to the University policies and procedures</w:t>
      </w:r>
      <w:r w:rsidR="008757E0" w:rsidRPr="0456B3F0">
        <w:t xml:space="preserve"> listed below</w:t>
      </w:r>
      <w:r w:rsidRPr="0456B3F0">
        <w:t>.</w:t>
      </w:r>
      <w:r w:rsidR="008757E0" w:rsidRPr="0456B3F0">
        <w:t xml:space="preserve"> </w:t>
      </w:r>
      <w:r w:rsidR="008757E0">
        <w:t xml:space="preserve">The Student Accommodations policy is available at </w:t>
      </w:r>
      <w:hyperlink r:id="rId31">
        <w:r w:rsidR="008757E0" w:rsidRPr="44E27163">
          <w:rPr>
            <w:rStyle w:val="Hyperlink"/>
          </w:rPr>
          <w:t>https://ucalgary.ca/student-services/access/prospective-students/academic-accommodations</w:t>
        </w:r>
      </w:hyperlink>
      <w:r w:rsidR="008757E0" w:rsidRPr="44E27163">
        <w:rPr>
          <w:color w:val="0000FF"/>
          <w:u w:val="single"/>
        </w:rPr>
        <w:t>.</w:t>
      </w:r>
    </w:p>
    <w:p w14:paraId="21BF8942" w14:textId="09A0C77F" w:rsidR="44E27163" w:rsidRDefault="44E27163"/>
    <w:p w14:paraId="4B0F9C1B" w14:textId="337D93DF" w:rsidR="00433DEA" w:rsidRDefault="04A15AE0">
      <w:r>
        <w:t xml:space="preserve">Students </w:t>
      </w:r>
      <w:r w:rsidR="59CE14B2">
        <w:t>needing</w:t>
      </w:r>
      <w:r>
        <w:t xml:space="preserve"> an accommodation b</w:t>
      </w:r>
      <w:r w:rsidR="30CF8272">
        <w:t xml:space="preserve">ecause of a </w:t>
      </w:r>
      <w:r w:rsidR="66DD118C">
        <w:t>disability,</w:t>
      </w:r>
      <w:r w:rsidR="30CF8272">
        <w:t xml:space="preserve"> </w:t>
      </w:r>
      <w:r>
        <w:t xml:space="preserve">or medical concerns should </w:t>
      </w:r>
      <w:r w:rsidR="3450AE1E">
        <w:t xml:space="preserve">communicate this need to </w:t>
      </w:r>
      <w:r>
        <w:t>Student Accessibility Services (SAS)</w:t>
      </w:r>
      <w:r w:rsidR="59CE14B2">
        <w:t xml:space="preserve"> in accordance with the Procedure for Accommodations for Students with Disabilities</w:t>
      </w:r>
      <w:r w:rsidR="5C01A4C1">
        <w:t xml:space="preserve"> </w:t>
      </w:r>
      <w:hyperlink r:id="rId32">
        <w:r w:rsidR="5C01A4C1" w:rsidRPr="16EEFED3">
          <w:rPr>
            <w:rStyle w:val="Hyperlink"/>
          </w:rPr>
          <w:t>https://www.ucalgary.ca/legal-services/sites/default/files/teams/1/Policies-Accommodation-for-Students-with-Disabilities-Procedure.pdf</w:t>
        </w:r>
      </w:hyperlink>
    </w:p>
    <w:p w14:paraId="696ADE62" w14:textId="7D7BEF21" w:rsidR="59CE14B2" w:rsidRDefault="59CE14B2" w:rsidP="16EEFED3">
      <w:r>
        <w:t xml:space="preserve">Students </w:t>
      </w:r>
      <w:r w:rsidR="336B9A39">
        <w:t xml:space="preserve">needing </w:t>
      </w:r>
      <w:r w:rsidR="61A44A1B">
        <w:t>an accommodation</w:t>
      </w:r>
      <w:r>
        <w:t xml:space="preserve"> in relation to their coursework </w:t>
      </w:r>
      <w:r w:rsidR="0B4CC9D3">
        <w:t xml:space="preserve">or to fulfill requirements for a graduate degree, </w:t>
      </w:r>
      <w:r>
        <w:t xml:space="preserve">based on a </w:t>
      </w:r>
      <w:r w:rsidR="29C2B9BF">
        <w:t>P</w:t>
      </w:r>
      <w:r>
        <w:t xml:space="preserve">rotected </w:t>
      </w:r>
      <w:r w:rsidR="335D89CB">
        <w:t>G</w:t>
      </w:r>
      <w:r>
        <w:t>round other than Disability</w:t>
      </w:r>
      <w:r w:rsidR="31D682D0">
        <w:t>,</w:t>
      </w:r>
      <w:r>
        <w:t xml:space="preserve"> should communicate this need</w:t>
      </w:r>
      <w:r w:rsidR="68D9ACA5">
        <w:t>, preferably</w:t>
      </w:r>
      <w:r>
        <w:t xml:space="preserve"> in writing to t</w:t>
      </w:r>
      <w:r w:rsidR="4CE6C508">
        <w:t xml:space="preserve">he </w:t>
      </w:r>
      <w:r w:rsidR="49410FA0">
        <w:t xml:space="preserve">designated </w:t>
      </w:r>
      <w:r w:rsidR="4CE6C508">
        <w:t>contact person in the</w:t>
      </w:r>
      <w:r w:rsidR="54D1FC46">
        <w:t>ir</w:t>
      </w:r>
      <w:r w:rsidR="4CE6C508">
        <w:t xml:space="preserve"> </w:t>
      </w:r>
      <w:r w:rsidR="62252FAD">
        <w:t>faculty</w:t>
      </w:r>
      <w:r w:rsidR="150BF7B1">
        <w:t>.</w:t>
      </w:r>
      <w:r w:rsidR="58C1769A">
        <w:t xml:space="preserve"> </w:t>
      </w:r>
      <w:r w:rsidR="313122AE">
        <w:t>The course outline should clearly list the</w:t>
      </w:r>
      <w:r w:rsidR="6B856E0E">
        <w:t xml:space="preserve"> appropriate Faculty contact person(s) and their contact details.</w:t>
      </w:r>
      <w:r w:rsidR="595F188B">
        <w:t xml:space="preserve"> For further information see E.1 C. Course Policies and Procedures</w:t>
      </w:r>
      <w:r w:rsidR="07230266">
        <w:t xml:space="preserve"> </w:t>
      </w:r>
      <w:hyperlink r:id="rId33">
        <w:r w:rsidR="07230266" w:rsidRPr="16EEFED3">
          <w:rPr>
            <w:rStyle w:val="Hyperlink"/>
          </w:rPr>
          <w:t>https://calendar.ucalgary.ca/pages/a89ecfbf758841b5983c4b67746e7846</w:t>
        </w:r>
      </w:hyperlink>
    </w:p>
    <w:p w14:paraId="08D6EF6C" w14:textId="1EC79755" w:rsidR="00A8512A" w:rsidRPr="004F3A7D" w:rsidRDefault="00B05B49" w:rsidP="00D2296A">
      <w:pPr>
        <w:keepNext/>
        <w:keepLines/>
        <w:spacing w:after="0"/>
        <w:outlineLvl w:val="1"/>
        <w:rPr>
          <w:rFonts w:eastAsiaTheme="majorEastAsia" w:cstheme="minorHAnsi"/>
          <w:b/>
          <w:color w:val="000000" w:themeColor="text1"/>
        </w:rPr>
      </w:pPr>
      <w:r w:rsidRPr="004F3A7D">
        <w:rPr>
          <w:rFonts w:eastAsiaTheme="majorEastAsia" w:cstheme="minorHAnsi"/>
          <w:b/>
          <w:color w:val="000000" w:themeColor="text1"/>
        </w:rPr>
        <w:t>*</w:t>
      </w:r>
      <w:r w:rsidR="00A8512A" w:rsidRPr="004F3A7D">
        <w:rPr>
          <w:rFonts w:eastAsiaTheme="majorEastAsia" w:cstheme="minorHAnsi"/>
          <w:b/>
          <w:color w:val="000000" w:themeColor="text1"/>
        </w:rPr>
        <w:t>RESEARCH ETHICS</w:t>
      </w:r>
      <w:r w:rsidR="00D2296A">
        <w:rPr>
          <w:rFonts w:eastAsiaTheme="majorEastAsia" w:cstheme="minorHAnsi"/>
          <w:b/>
          <w:color w:val="000000" w:themeColor="text1"/>
        </w:rPr>
        <w:t xml:space="preserve"> (if applicable)</w:t>
      </w:r>
    </w:p>
    <w:p w14:paraId="69E97680" w14:textId="015D2DFC" w:rsidR="00D2296A" w:rsidRPr="004F3A7D" w:rsidRDefault="0370D094" w:rsidP="16EEFED3">
      <w:pPr>
        <w:rPr>
          <w:rFonts w:ascii="Calibri" w:hAnsi="Calibri" w:cs="Calibri"/>
          <w:color w:val="000000" w:themeColor="text1"/>
        </w:rPr>
      </w:pPr>
      <w:r w:rsidRPr="16EEFED3">
        <w:rPr>
          <w:rFonts w:ascii="Calibri" w:hAnsi="Calibri" w:cs="Calibri"/>
          <w:color w:val="000000" w:themeColor="text1"/>
        </w:rPr>
        <w:t>Students are advised that any research with human participants –</w:t>
      </w:r>
      <w:r w:rsidRPr="16EEFED3">
        <w:rPr>
          <w:rStyle w:val="apple-converted-space"/>
          <w:rFonts w:ascii="Calibri" w:hAnsi="Calibri" w:cs="Calibri"/>
          <w:color w:val="000000" w:themeColor="text1"/>
        </w:rPr>
        <w:t> </w:t>
      </w:r>
      <w:r w:rsidRPr="16EEFED3">
        <w:rPr>
          <w:rFonts w:ascii="Calibri" w:hAnsi="Calibri" w:cs="Calibri"/>
          <w:color w:val="000000" w:themeColor="text1"/>
        </w:rPr>
        <w:t>including any interviewing (even with friends and family), opinion polling, or unobtrusive observation</w:t>
      </w:r>
      <w:r w:rsidRPr="16EEFED3">
        <w:rPr>
          <w:rStyle w:val="apple-converted-space"/>
          <w:rFonts w:ascii="Calibri" w:hAnsi="Calibri" w:cs="Calibri"/>
          <w:color w:val="000000" w:themeColor="text1"/>
        </w:rPr>
        <w:t> </w:t>
      </w:r>
      <w:r w:rsidRPr="16EEFED3">
        <w:rPr>
          <w:rFonts w:ascii="Calibri" w:hAnsi="Calibri" w:cs="Calibri"/>
          <w:color w:val="000000" w:themeColor="text1"/>
        </w:rPr>
        <w:t>– must have the approval of the</w:t>
      </w:r>
      <w:r w:rsidR="1670C49E" w:rsidRPr="16EEFED3">
        <w:rPr>
          <w:rFonts w:ascii="Calibri" w:hAnsi="Calibri" w:cs="Calibri"/>
          <w:color w:val="000000" w:themeColor="text1"/>
        </w:rPr>
        <w:t xml:space="preserve"> Conjoint Faculties Research Ethics Board</w:t>
      </w:r>
      <w:r w:rsidRPr="16EEFED3">
        <w:rPr>
          <w:rStyle w:val="apple-converted-space"/>
          <w:rFonts w:ascii="Calibri" w:hAnsi="Calibri" w:cs="Calibri"/>
          <w:color w:val="000000" w:themeColor="text1"/>
        </w:rPr>
        <w:t> </w:t>
      </w:r>
      <w:r w:rsidR="3759618E" w:rsidRPr="16EEFED3">
        <w:rPr>
          <w:rStyle w:val="apple-converted-space"/>
          <w:rFonts w:ascii="Calibri" w:hAnsi="Calibri" w:cs="Calibri"/>
          <w:color w:val="000000" w:themeColor="text1"/>
        </w:rPr>
        <w:t xml:space="preserve">(https://research.ucalgary.ca/conduct-research/ethics-compliance/human-research-ethics/conjoint-faculties-research-ethics-board-cfreb) </w:t>
      </w:r>
      <w:r w:rsidRPr="16EEFED3">
        <w:rPr>
          <w:rFonts w:ascii="Calibri" w:hAnsi="Calibri" w:cs="Calibri"/>
          <w:color w:val="000000" w:themeColor="text1"/>
        </w:rPr>
        <w:t>or the</w:t>
      </w:r>
      <w:r w:rsidRPr="16EEFED3">
        <w:rPr>
          <w:rStyle w:val="apple-converted-space"/>
          <w:rFonts w:ascii="Calibri" w:hAnsi="Calibri" w:cs="Calibri"/>
          <w:color w:val="000000" w:themeColor="text1"/>
        </w:rPr>
        <w:t> </w:t>
      </w:r>
      <w:r w:rsidR="123CC67C" w:rsidRPr="16EEFED3">
        <w:rPr>
          <w:rStyle w:val="apple-converted-space"/>
          <w:rFonts w:ascii="Calibri" w:hAnsi="Calibri" w:cs="Calibri"/>
          <w:color w:val="000000" w:themeColor="text1"/>
        </w:rPr>
        <w:t xml:space="preserve">Conjoint Health Research Ethics Board </w:t>
      </w:r>
      <w:hyperlink r:id="rId34">
        <w:r w:rsidR="123CC67C" w:rsidRPr="16EEFED3">
          <w:rPr>
            <w:rStyle w:val="Hyperlink"/>
            <w:rFonts w:ascii="Calibri" w:hAnsi="Calibri" w:cs="Calibri"/>
          </w:rPr>
          <w:t>https://research.ucalgary.ca/conduct-research/ethics-compliance/human-research-ethics/conjoint-health-research-ethics-board-chreb</w:t>
        </w:r>
      </w:hyperlink>
      <w:r w:rsidR="123CC67C" w:rsidRPr="16EEFED3">
        <w:rPr>
          <w:rStyle w:val="apple-converted-space"/>
          <w:rFonts w:ascii="Calibri" w:hAnsi="Calibri" w:cs="Calibri"/>
          <w:color w:val="000000" w:themeColor="text1"/>
        </w:rPr>
        <w:t>)</w:t>
      </w:r>
    </w:p>
    <w:p w14:paraId="6CCB319E" w14:textId="1C26DD80" w:rsidR="00D2296A" w:rsidRPr="004F3A7D" w:rsidRDefault="0370D094" w:rsidP="0456B3F0">
      <w:pPr>
        <w:rPr>
          <w:rFonts w:ascii="Calibri" w:hAnsi="Calibri" w:cs="Calibri"/>
          <w:color w:val="000000" w:themeColor="text1"/>
        </w:rPr>
      </w:pPr>
      <w:r w:rsidRPr="16EEFED3">
        <w:rPr>
          <w:rFonts w:ascii="Calibri" w:hAnsi="Calibri" w:cs="Calibri"/>
          <w:color w:val="000000" w:themeColor="text1"/>
        </w:rPr>
        <w:t xml:space="preserve"> In completing course requirements, students must not undertake any human subjects research without discussing their plans with the instructor, to determine if ethics approval is required. Some courses will include assignments that involve conducting research with human participants; in these cases, the instructor will have applied for and received ethics approval for the course assignment. The instructor will discuss the ethical requirements for the assignment with the students. </w:t>
      </w:r>
    </w:p>
    <w:p w14:paraId="1B2F9C0F" w14:textId="5232C0B9" w:rsidR="30E83A4E" w:rsidRDefault="30E83A4E" w:rsidP="16EEFED3">
      <w:pPr>
        <w:rPr>
          <w:rFonts w:ascii="Calibri" w:hAnsi="Calibri" w:cs="Calibri"/>
          <w:color w:val="000000" w:themeColor="text1"/>
        </w:rPr>
      </w:pPr>
      <w:r w:rsidRPr="16EEFED3">
        <w:rPr>
          <w:rFonts w:ascii="Calibri" w:hAnsi="Calibri" w:cs="Calibri"/>
          <w:color w:val="000000" w:themeColor="text1"/>
        </w:rPr>
        <w:t>For further information see</w:t>
      </w:r>
      <w:r w:rsidR="61FEA180" w:rsidRPr="16EEFED3">
        <w:rPr>
          <w:rFonts w:ascii="Calibri" w:hAnsi="Calibri" w:cs="Calibri"/>
          <w:color w:val="000000" w:themeColor="text1"/>
        </w:rPr>
        <w:t xml:space="preserve"> E.5 Ethics of Human Studies </w:t>
      </w:r>
      <w:hyperlink r:id="rId35">
        <w:r w:rsidR="61FEA180" w:rsidRPr="16EEFED3">
          <w:rPr>
            <w:rStyle w:val="Hyperlink"/>
            <w:rFonts w:ascii="Calibri" w:hAnsi="Calibri" w:cs="Calibri"/>
          </w:rPr>
          <w:t>https://calendar.ucalgary.ca/pages/627ed88eb4b041b7a2e8155effac350</w:t>
        </w:r>
      </w:hyperlink>
    </w:p>
    <w:p w14:paraId="4EAA935C" w14:textId="150C84FE" w:rsidR="00842EDB" w:rsidRPr="004F3A7D" w:rsidRDefault="00B05B49" w:rsidP="00D2296A">
      <w:pPr>
        <w:spacing w:after="0"/>
        <w:rPr>
          <w:rFonts w:cstheme="minorHAnsi"/>
          <w:b/>
        </w:rPr>
      </w:pPr>
      <w:r w:rsidRPr="004F3A7D">
        <w:rPr>
          <w:rFonts w:cstheme="minorHAnsi"/>
          <w:b/>
        </w:rPr>
        <w:t>*</w:t>
      </w:r>
      <w:r w:rsidR="00842EDB" w:rsidRPr="004F3A7D">
        <w:rPr>
          <w:rFonts w:cstheme="minorHAnsi"/>
          <w:b/>
        </w:rPr>
        <w:t>INSTRUCTOR INTELLECTUAL PROPERTY</w:t>
      </w:r>
    </w:p>
    <w:p w14:paraId="05BF8BCD" w14:textId="668ADDCD" w:rsidR="003A5F0D" w:rsidRDefault="00842EDB" w:rsidP="00D2296A">
      <w:pPr>
        <w:spacing w:after="0"/>
      </w:pPr>
      <w:r>
        <w:t xml:space="preserve">Course materials created by instructors (including presentations and posted notes, labs, case studies, assignments and exams) remain the intellectual property of the instructor. These materials may NOT be reproduced, redistributed or copied without the explicit consent of the instructor. The posting of course </w:t>
      </w:r>
      <w:r>
        <w:lastRenderedPageBreak/>
        <w:t xml:space="preserve">materials to third party websites such as note-sharing sites without permission is prohibited. Sharing of extracts of </w:t>
      </w:r>
      <w:proofErr w:type="gramStart"/>
      <w:r>
        <w:t>these course</w:t>
      </w:r>
      <w:proofErr w:type="gramEnd"/>
      <w:r>
        <w:t xml:space="preserve"> materials with other students enrolled in the course at the same time may be allowed under fair dealing.</w:t>
      </w:r>
    </w:p>
    <w:p w14:paraId="786BE832" w14:textId="77777777" w:rsidR="00D2296A" w:rsidRPr="004F3A7D" w:rsidRDefault="00D2296A" w:rsidP="00D2296A">
      <w:pPr>
        <w:spacing w:after="0"/>
      </w:pPr>
    </w:p>
    <w:p w14:paraId="2062FB96" w14:textId="58D41774" w:rsidR="003A5F0D" w:rsidRPr="004F3A7D" w:rsidRDefault="2C9E6527" w:rsidP="03AABA46">
      <w:pPr>
        <w:keepNext/>
        <w:keepLines/>
        <w:spacing w:after="0"/>
        <w:outlineLvl w:val="1"/>
        <w:rPr>
          <w:rFonts w:eastAsiaTheme="majorEastAsia"/>
          <w:b/>
          <w:bCs/>
          <w:color w:val="000000" w:themeColor="text1"/>
        </w:rPr>
      </w:pPr>
      <w:r w:rsidRPr="03AABA46">
        <w:rPr>
          <w:rFonts w:eastAsiaTheme="majorEastAsia"/>
          <w:b/>
          <w:bCs/>
          <w:color w:val="000000" w:themeColor="text1"/>
        </w:rPr>
        <w:t>*</w:t>
      </w:r>
      <w:r w:rsidR="73496158" w:rsidRPr="03AABA46">
        <w:rPr>
          <w:rFonts w:eastAsiaTheme="majorEastAsia"/>
          <w:b/>
          <w:bCs/>
          <w:color w:val="000000" w:themeColor="text1"/>
        </w:rPr>
        <w:t>ACCESS AND PRIVACY OFFICE (FORMERLY)</w:t>
      </w:r>
      <w:r w:rsidR="11BE04E3" w:rsidRPr="03AABA46">
        <w:rPr>
          <w:rFonts w:eastAsiaTheme="majorEastAsia"/>
          <w:b/>
          <w:bCs/>
          <w:color w:val="000000" w:themeColor="text1"/>
        </w:rPr>
        <w:t>FREEDOM OF INFORMATION AND PROTECTION OF PRIVACY</w:t>
      </w:r>
    </w:p>
    <w:p w14:paraId="7CC12180" w14:textId="7CCE3D52" w:rsidR="00C34E90" w:rsidRDefault="4DD10188" w:rsidP="16EEFED3">
      <w:pPr>
        <w:keepNext/>
        <w:keepLines/>
        <w:spacing w:after="0"/>
        <w:outlineLvl w:val="1"/>
        <w:rPr>
          <w:rFonts w:eastAsiaTheme="majorEastAsia"/>
        </w:rPr>
      </w:pPr>
      <w:r w:rsidRPr="03AABA46">
        <w:rPr>
          <w:rFonts w:eastAsiaTheme="majorEastAsia"/>
        </w:rPr>
        <w:t>Student information will be collected in accordance with typical (or usual) classroom practice. Students’ assignments will be accessible only by the authorized course faculty. Private information related to the individual student is treated with the utmost regard by the faculty at the University of Calgary.</w:t>
      </w:r>
      <w:r w:rsidR="4E6F2C72" w:rsidRPr="03AABA46">
        <w:rPr>
          <w:rFonts w:eastAsiaTheme="majorEastAsia"/>
        </w:rPr>
        <w:t xml:space="preserve"> For more information, please see: </w:t>
      </w:r>
      <w:hyperlink r:id="rId36">
        <w:r w:rsidR="1F211DF8" w:rsidRPr="03AABA46">
          <w:rPr>
            <w:rStyle w:val="Hyperlink"/>
            <w:rFonts w:eastAsiaTheme="majorEastAsia"/>
          </w:rPr>
          <w:t>https://www.ucalgary.ca/legal-services/access-information-privacy</w:t>
        </w:r>
      </w:hyperlink>
    </w:p>
    <w:p w14:paraId="7EBBD37B" w14:textId="270B41A0" w:rsidR="03AABA46" w:rsidRDefault="03AABA46" w:rsidP="03AABA46">
      <w:pPr>
        <w:keepNext/>
        <w:keepLines/>
        <w:spacing w:after="0"/>
        <w:outlineLvl w:val="1"/>
        <w:rPr>
          <w:rFonts w:eastAsiaTheme="majorEastAsia"/>
        </w:rPr>
      </w:pPr>
    </w:p>
    <w:p w14:paraId="57F16647" w14:textId="24AF8655" w:rsidR="00D2296A" w:rsidRDefault="00B05B49" w:rsidP="00C34E90">
      <w:pPr>
        <w:spacing w:after="0" w:line="240" w:lineRule="auto"/>
        <w:rPr>
          <w:rFonts w:ascii="Calibri" w:eastAsia="Times New Roman" w:hAnsi="Calibri" w:cs="Calibri"/>
          <w:b/>
          <w:bCs/>
        </w:rPr>
      </w:pPr>
      <w:r w:rsidRPr="004F3A7D">
        <w:rPr>
          <w:rFonts w:ascii="Calibri" w:eastAsia="Times New Roman" w:hAnsi="Calibri" w:cs="Calibri"/>
          <w:b/>
          <w:bCs/>
        </w:rPr>
        <w:t>*</w:t>
      </w:r>
      <w:r w:rsidR="003A5F0D" w:rsidRPr="004F3A7D">
        <w:rPr>
          <w:rFonts w:ascii="Calibri" w:eastAsia="Times New Roman" w:hAnsi="Calibri" w:cs="Calibri"/>
          <w:b/>
          <w:bCs/>
        </w:rPr>
        <w:t xml:space="preserve">COPYRIGHT LEGISLATION </w:t>
      </w:r>
    </w:p>
    <w:p w14:paraId="76514064" w14:textId="013AB09F" w:rsidR="003A5F0D" w:rsidRPr="00D2296A" w:rsidRDefault="00F0783A" w:rsidP="00C34E90">
      <w:pPr>
        <w:spacing w:after="0" w:line="240" w:lineRule="auto"/>
      </w:pPr>
      <w:r w:rsidRPr="74489157">
        <w:rPr>
          <w:rFonts w:eastAsia="Times New Roman"/>
        </w:rPr>
        <w:t>All students are required to read the University of Calgary policy on Acceptable Use of Material Protected by Copyright (</w:t>
      </w:r>
      <w:r w:rsidR="00DD35A4" w:rsidRPr="00DD35A4">
        <w:rPr>
          <w:rFonts w:eastAsia="Times New Roman"/>
        </w:rPr>
        <w:t>https://www.ucalgary.ca/legal-services/university-policies-procedures/acceptable-use-material-protected-copyright-policy</w:t>
      </w:r>
      <w:r w:rsidRPr="74489157">
        <w:rPr>
          <w:rFonts w:eastAsia="Times New Roman"/>
        </w:rPr>
        <w:t>) and requirements of the copyright act (https://laws-lois.justice.gc.ca/eng/acts/C-42/index.html) to ensure they are aware of the consequences of unauthorised sharing of course materials (including instructor notes, electronic versions of textbooks etc.). Students who use material protected by copyright in violation of this policy may be disciplined under the Non-Academic Misconduct Policy</w:t>
      </w:r>
      <w:r w:rsidR="00D2296A" w:rsidRPr="74489157">
        <w:rPr>
          <w:rFonts w:eastAsia="Times New Roman"/>
        </w:rPr>
        <w:t xml:space="preserve"> </w:t>
      </w:r>
      <w:hyperlink r:id="rId37" w:history="1">
        <w:r w:rsidR="00F7444F" w:rsidRPr="006C7780">
          <w:rPr>
            <w:rStyle w:val="Hyperlink"/>
            <w:rFonts w:eastAsia="Times New Roman"/>
          </w:rPr>
          <w:t>https://www.ucalgary.ca/legal-services/university-policies-procedures/student-non-academic-misconduct-policy</w:t>
        </w:r>
      </w:hyperlink>
      <w:r w:rsidRPr="74489157">
        <w:rPr>
          <w:rFonts w:eastAsia="Times New Roman"/>
        </w:rPr>
        <w:t>.</w:t>
      </w:r>
    </w:p>
    <w:p w14:paraId="2C3142E4" w14:textId="7C657209" w:rsidR="00C34E90" w:rsidRPr="00C34E90" w:rsidRDefault="00C34E90" w:rsidP="74489157">
      <w:pPr>
        <w:spacing w:after="0"/>
        <w:rPr>
          <w:rFonts w:ascii="Calibri" w:eastAsia="Calibri" w:hAnsi="Calibri" w:cs="Calibri"/>
          <w:b/>
          <w:bCs/>
          <w:u w:val="single"/>
        </w:rPr>
      </w:pPr>
    </w:p>
    <w:p w14:paraId="170784EF" w14:textId="6D82B085" w:rsidR="00191EF5" w:rsidRPr="009C5D07" w:rsidRDefault="00506EE6" w:rsidP="73BAE420">
      <w:pPr>
        <w:spacing w:after="0"/>
        <w:rPr>
          <w:rFonts w:ascii="Calibri" w:eastAsia="Calibri" w:hAnsi="Calibri" w:cs="Calibri"/>
          <w:b/>
          <w:bCs/>
          <w:u w:val="single"/>
        </w:rPr>
      </w:pPr>
      <w:r w:rsidRPr="009C5D07">
        <w:rPr>
          <w:rFonts w:ascii="Calibri" w:eastAsia="Calibri" w:hAnsi="Calibri" w:cs="Calibri"/>
          <w:b/>
          <w:bCs/>
          <w:u w:val="single"/>
        </w:rPr>
        <w:t xml:space="preserve">COMMUNICATING </w:t>
      </w:r>
      <w:r w:rsidR="00D77912" w:rsidRPr="009C5D07">
        <w:rPr>
          <w:rFonts w:ascii="Calibri" w:eastAsia="Calibri" w:hAnsi="Calibri" w:cs="Calibri"/>
          <w:b/>
          <w:bCs/>
          <w:u w:val="single"/>
        </w:rPr>
        <w:t xml:space="preserve">THE USE OF </w:t>
      </w:r>
      <w:r w:rsidRPr="009C5D07">
        <w:rPr>
          <w:rFonts w:ascii="Calibri" w:eastAsia="Calibri" w:hAnsi="Calibri" w:cs="Calibri"/>
          <w:b/>
          <w:bCs/>
          <w:u w:val="single"/>
        </w:rPr>
        <w:t>GENERATIVE AI IN THIS COURSE</w:t>
      </w:r>
    </w:p>
    <w:p w14:paraId="71EFB0A9" w14:textId="77777777" w:rsidR="00EA3B77" w:rsidRDefault="00EA3B77" w:rsidP="03AABA46">
      <w:pPr>
        <w:spacing w:after="0"/>
        <w:rPr>
          <w:rFonts w:ascii="Calibri" w:eastAsia="Calibri" w:hAnsi="Calibri" w:cs="Calibri"/>
        </w:rPr>
      </w:pPr>
    </w:p>
    <w:p w14:paraId="53972F4C" w14:textId="77777777" w:rsidR="00145E23" w:rsidRPr="009C5D07" w:rsidRDefault="31CA3912" w:rsidP="73BAE420">
      <w:pPr>
        <w:spacing w:after="0"/>
        <w:rPr>
          <w:rFonts w:ascii="Calibri" w:eastAsia="Calibri" w:hAnsi="Calibri" w:cs="Calibri"/>
        </w:rPr>
      </w:pPr>
      <w:r w:rsidRPr="009C5D07">
        <w:rPr>
          <w:rFonts w:ascii="Calibri" w:eastAsia="Calibri" w:hAnsi="Calibri" w:cs="Calibri"/>
        </w:rPr>
        <w:t xml:space="preserve">Instructors can consult the </w:t>
      </w:r>
      <w:hyperlink r:id="rId38">
        <w:r w:rsidRPr="009C5D07">
          <w:rPr>
            <w:rStyle w:val="Hyperlink"/>
            <w:rFonts w:ascii="Calibri" w:eastAsia="Calibri" w:hAnsi="Calibri" w:cs="Calibri"/>
          </w:rPr>
          <w:t>provided guidance</w:t>
        </w:r>
      </w:hyperlink>
      <w:r w:rsidRPr="009C5D07">
        <w:rPr>
          <w:rFonts w:ascii="Calibri" w:eastAsia="Calibri" w:hAnsi="Calibri" w:cs="Calibri"/>
        </w:rPr>
        <w:t xml:space="preserve"> on framing a generative AI statement for your course. In your statement, clearly articulate the pedagogical principles that underpin your approach and explain how an</w:t>
      </w:r>
      <w:r w:rsidR="289C52AB" w:rsidRPr="009C5D07">
        <w:rPr>
          <w:rFonts w:ascii="Calibri" w:eastAsia="Calibri" w:hAnsi="Calibri" w:cs="Calibri"/>
        </w:rPr>
        <w:t xml:space="preserve">y permitted or restricted uses of generative AI align </w:t>
      </w:r>
      <w:r w:rsidR="5016600F" w:rsidRPr="009C5D07">
        <w:rPr>
          <w:rFonts w:ascii="Calibri" w:eastAsia="Calibri" w:hAnsi="Calibri" w:cs="Calibri"/>
        </w:rPr>
        <w:t>with and</w:t>
      </w:r>
      <w:r w:rsidR="289C52AB" w:rsidRPr="009C5D07">
        <w:rPr>
          <w:rFonts w:ascii="Calibri" w:eastAsia="Calibri" w:hAnsi="Calibri" w:cs="Calibri"/>
        </w:rPr>
        <w:t xml:space="preserve"> support those principles.</w:t>
      </w:r>
      <w:r w:rsidR="00467012" w:rsidRPr="009C5D07">
        <w:rPr>
          <w:rFonts w:ascii="Calibri" w:eastAsia="Calibri" w:hAnsi="Calibri" w:cs="Calibri"/>
        </w:rPr>
        <w:t xml:space="preserve"> </w:t>
      </w:r>
    </w:p>
    <w:p w14:paraId="5B34FBB0" w14:textId="77777777" w:rsidR="00145E23" w:rsidRPr="009C5D07" w:rsidRDefault="00145E23" w:rsidP="73BAE420">
      <w:pPr>
        <w:spacing w:after="0"/>
        <w:rPr>
          <w:rFonts w:ascii="Calibri" w:eastAsia="Calibri" w:hAnsi="Calibri" w:cs="Calibri"/>
        </w:rPr>
      </w:pPr>
    </w:p>
    <w:p w14:paraId="701E50C3" w14:textId="37BB2336" w:rsidR="31CA3912" w:rsidRPr="009C5D07" w:rsidRDefault="00A636E5" w:rsidP="73BAE420">
      <w:pPr>
        <w:spacing w:after="0"/>
        <w:rPr>
          <w:rFonts w:ascii="Calibri" w:eastAsia="Calibri" w:hAnsi="Calibri" w:cs="Calibri"/>
        </w:rPr>
      </w:pPr>
      <w:r w:rsidRPr="009C5D07">
        <w:rPr>
          <w:rFonts w:ascii="Calibri" w:eastAsia="Calibri" w:hAnsi="Calibri" w:cs="Calibri"/>
        </w:rPr>
        <w:t xml:space="preserve">Students </w:t>
      </w:r>
      <w:r w:rsidR="000528E0" w:rsidRPr="009C5D07">
        <w:rPr>
          <w:rFonts w:ascii="Calibri" w:eastAsia="Calibri" w:hAnsi="Calibri" w:cs="Calibri"/>
        </w:rPr>
        <w:t xml:space="preserve">will </w:t>
      </w:r>
      <w:r w:rsidRPr="009C5D07">
        <w:rPr>
          <w:rFonts w:ascii="Calibri" w:eastAsia="Calibri" w:hAnsi="Calibri" w:cs="Calibri"/>
        </w:rPr>
        <w:t xml:space="preserve">continue to have questions </w:t>
      </w:r>
      <w:r w:rsidR="00942F24" w:rsidRPr="009C5D07">
        <w:rPr>
          <w:rFonts w:ascii="Calibri" w:eastAsia="Calibri" w:hAnsi="Calibri" w:cs="Calibri"/>
        </w:rPr>
        <w:t xml:space="preserve">on </w:t>
      </w:r>
      <w:r w:rsidR="00D94FC1" w:rsidRPr="009C5D07">
        <w:rPr>
          <w:rFonts w:ascii="Calibri" w:eastAsia="Calibri" w:hAnsi="Calibri" w:cs="Calibri"/>
        </w:rPr>
        <w:t>generative AI</w:t>
      </w:r>
      <w:r w:rsidR="00093AE6" w:rsidRPr="009C5D07">
        <w:rPr>
          <w:rFonts w:ascii="Calibri" w:eastAsia="Calibri" w:hAnsi="Calibri" w:cs="Calibri"/>
        </w:rPr>
        <w:t xml:space="preserve"> use </w:t>
      </w:r>
      <w:r w:rsidRPr="009C5D07">
        <w:rPr>
          <w:rFonts w:ascii="Calibri" w:eastAsia="Calibri" w:hAnsi="Calibri" w:cs="Calibri"/>
        </w:rPr>
        <w:t xml:space="preserve">beyond the course outline statement, </w:t>
      </w:r>
      <w:r w:rsidR="000A2BD9" w:rsidRPr="009C5D07">
        <w:rPr>
          <w:rFonts w:ascii="Calibri" w:eastAsia="Calibri" w:hAnsi="Calibri" w:cs="Calibri"/>
        </w:rPr>
        <w:t xml:space="preserve">as </w:t>
      </w:r>
      <w:r w:rsidR="008406FD" w:rsidRPr="009C5D07">
        <w:rPr>
          <w:rFonts w:ascii="Calibri" w:eastAsia="Calibri" w:hAnsi="Calibri" w:cs="Calibri"/>
        </w:rPr>
        <w:t xml:space="preserve">use </w:t>
      </w:r>
      <w:r w:rsidR="000A2BD9" w:rsidRPr="009C5D07">
        <w:rPr>
          <w:rFonts w:ascii="Calibri" w:eastAsia="Calibri" w:hAnsi="Calibri" w:cs="Calibri"/>
        </w:rPr>
        <w:t>looks</w:t>
      </w:r>
      <w:r w:rsidR="00C3730B" w:rsidRPr="009C5D07">
        <w:rPr>
          <w:rFonts w:ascii="Calibri" w:eastAsia="Calibri" w:hAnsi="Calibri" w:cs="Calibri"/>
        </w:rPr>
        <w:t xml:space="preserve"> very</w:t>
      </w:r>
      <w:r w:rsidR="000A2BD9" w:rsidRPr="009C5D07">
        <w:rPr>
          <w:rFonts w:ascii="Calibri" w:eastAsia="Calibri" w:hAnsi="Calibri" w:cs="Calibri"/>
        </w:rPr>
        <w:t xml:space="preserve"> different from o</w:t>
      </w:r>
      <w:r w:rsidR="004D42EA" w:rsidRPr="009C5D07">
        <w:rPr>
          <w:rFonts w:ascii="Calibri" w:eastAsia="Calibri" w:hAnsi="Calibri" w:cs="Calibri"/>
        </w:rPr>
        <w:t xml:space="preserve">ne course to </w:t>
      </w:r>
      <w:r w:rsidR="00AB0542" w:rsidRPr="009C5D07">
        <w:rPr>
          <w:rFonts w:ascii="Calibri" w:eastAsia="Calibri" w:hAnsi="Calibri" w:cs="Calibri"/>
        </w:rPr>
        <w:t>another</w:t>
      </w:r>
      <w:r w:rsidR="00220379" w:rsidRPr="009C5D07">
        <w:rPr>
          <w:rFonts w:ascii="Calibri" w:eastAsia="Calibri" w:hAnsi="Calibri" w:cs="Calibri"/>
        </w:rPr>
        <w:t>.</w:t>
      </w:r>
      <w:r w:rsidR="000E2A3F" w:rsidRPr="009C5D07">
        <w:rPr>
          <w:rFonts w:ascii="Calibri" w:eastAsia="Calibri" w:hAnsi="Calibri" w:cs="Calibri"/>
        </w:rPr>
        <w:t xml:space="preserve"> Consider </w:t>
      </w:r>
      <w:r w:rsidR="0034244D" w:rsidRPr="009C5D07">
        <w:rPr>
          <w:rFonts w:ascii="Calibri" w:eastAsia="Calibri" w:hAnsi="Calibri" w:cs="Calibri"/>
        </w:rPr>
        <w:t xml:space="preserve">how and when </w:t>
      </w:r>
      <w:r w:rsidR="00C3730B" w:rsidRPr="009C5D07">
        <w:rPr>
          <w:rFonts w:ascii="Calibri" w:eastAsia="Calibri" w:hAnsi="Calibri" w:cs="Calibri"/>
        </w:rPr>
        <w:t xml:space="preserve">you can </w:t>
      </w:r>
      <w:r w:rsidR="000B5D8A" w:rsidRPr="009C5D07">
        <w:rPr>
          <w:rFonts w:ascii="Calibri" w:eastAsia="Calibri" w:hAnsi="Calibri" w:cs="Calibri"/>
        </w:rPr>
        <w:t>best address their questions</w:t>
      </w:r>
      <w:r w:rsidR="008D13BA" w:rsidRPr="009C5D07">
        <w:rPr>
          <w:rFonts w:ascii="Calibri" w:eastAsia="Calibri" w:hAnsi="Calibri" w:cs="Calibri"/>
        </w:rPr>
        <w:t xml:space="preserve"> and</w:t>
      </w:r>
      <w:r w:rsidR="000B5D8A" w:rsidRPr="009C5D07">
        <w:rPr>
          <w:rFonts w:ascii="Calibri" w:eastAsia="Calibri" w:hAnsi="Calibri" w:cs="Calibri"/>
        </w:rPr>
        <w:t xml:space="preserve"> </w:t>
      </w:r>
      <w:r w:rsidR="006F43BA" w:rsidRPr="009C5D07">
        <w:rPr>
          <w:rFonts w:ascii="Calibri" w:eastAsia="Calibri" w:hAnsi="Calibri" w:cs="Calibri"/>
        </w:rPr>
        <w:t xml:space="preserve">include </w:t>
      </w:r>
      <w:r w:rsidR="008C5A38" w:rsidRPr="009C5D07">
        <w:rPr>
          <w:rFonts w:ascii="Calibri" w:eastAsia="Calibri" w:hAnsi="Calibri" w:cs="Calibri"/>
        </w:rPr>
        <w:t xml:space="preserve">guidance in your statement </w:t>
      </w:r>
      <w:r w:rsidR="005430FB" w:rsidRPr="009C5D07">
        <w:rPr>
          <w:rFonts w:ascii="Calibri" w:eastAsia="Calibri" w:hAnsi="Calibri" w:cs="Calibri"/>
        </w:rPr>
        <w:t xml:space="preserve">on how they can </w:t>
      </w:r>
      <w:r w:rsidR="004F7CA5" w:rsidRPr="009C5D07">
        <w:rPr>
          <w:rFonts w:ascii="Calibri" w:eastAsia="Calibri" w:hAnsi="Calibri" w:cs="Calibri"/>
        </w:rPr>
        <w:t xml:space="preserve">best </w:t>
      </w:r>
      <w:r w:rsidR="005430FB" w:rsidRPr="009C5D07">
        <w:rPr>
          <w:rFonts w:ascii="Calibri" w:eastAsia="Calibri" w:hAnsi="Calibri" w:cs="Calibri"/>
        </w:rPr>
        <w:t>connect with you</w:t>
      </w:r>
      <w:r w:rsidR="004F7CA5" w:rsidRPr="009C5D07">
        <w:rPr>
          <w:rFonts w:ascii="Calibri" w:eastAsia="Calibri" w:hAnsi="Calibri" w:cs="Calibri"/>
        </w:rPr>
        <w:t>.</w:t>
      </w:r>
      <w:r w:rsidR="00294AA1" w:rsidRPr="009C5D07">
        <w:rPr>
          <w:rFonts w:ascii="Calibri" w:eastAsia="Calibri" w:hAnsi="Calibri" w:cs="Calibri"/>
        </w:rPr>
        <w:t xml:space="preserve"> </w:t>
      </w:r>
      <w:r w:rsidR="00EB653A" w:rsidRPr="009C5D07">
        <w:rPr>
          <w:rFonts w:ascii="Calibri" w:eastAsia="Calibri" w:hAnsi="Calibri" w:cs="Calibri"/>
        </w:rPr>
        <w:t xml:space="preserve"> </w:t>
      </w:r>
    </w:p>
    <w:p w14:paraId="7FCAFF96" w14:textId="5CC1B6E6" w:rsidR="00567715" w:rsidRDefault="00567715" w:rsidP="00A33EA5">
      <w:pPr>
        <w:spacing w:after="0"/>
        <w:rPr>
          <w:rFonts w:eastAsiaTheme="minorEastAsia"/>
        </w:rPr>
      </w:pPr>
    </w:p>
    <w:p w14:paraId="26A6A854" w14:textId="7F8FC137" w:rsidR="00983DA0" w:rsidRPr="00983DA0" w:rsidRDefault="00983DA0" w:rsidP="00C34E90">
      <w:pPr>
        <w:spacing w:after="0"/>
        <w:rPr>
          <w:b/>
          <w:bCs/>
          <w:u w:val="single"/>
        </w:rPr>
      </w:pPr>
      <w:r w:rsidRPr="0456B3F0">
        <w:rPr>
          <w:b/>
          <w:bCs/>
          <w:u w:val="single"/>
        </w:rPr>
        <w:t>Sexual and Gender-Based Violence Policy</w:t>
      </w:r>
    </w:p>
    <w:p w14:paraId="2A57B0F1" w14:textId="391ABC8B" w:rsidR="003A5F0D" w:rsidRDefault="003A5F0D" w:rsidP="00C34E90">
      <w:pPr>
        <w:spacing w:after="0"/>
      </w:pPr>
      <w:r>
        <w:t xml:space="preserve">The University recognizes that all members of the University Community should be able to learn, work, teach and live in an environment where they are free from harassment, discrimination, and violence. The University of Calgary’s sexual violence policy guides us in how we respond to incidents of sexual violence, including supports available to those who have experienced or witnessed sexual violence, or those who are alleged to have committed sexual violence. It provides clear response procedures and timelines, defines complex concepts, and addresses incidents that occur off-campus in certain circumstances. Please see the policy available at </w:t>
      </w:r>
      <w:hyperlink r:id="rId39" w:history="1">
        <w:r w:rsidR="00FE27D6" w:rsidRPr="0456B3F0">
          <w:rPr>
            <w:rStyle w:val="Hyperlink"/>
          </w:rPr>
          <w:t>https://www.ucalgary.ca/legal-services/university-policies-procedures/sexual-and-gender-based-violence-policy</w:t>
        </w:r>
      </w:hyperlink>
      <w:r w:rsidR="00FE27D6">
        <w:t xml:space="preserve"> </w:t>
      </w:r>
    </w:p>
    <w:p w14:paraId="5974550C" w14:textId="77777777" w:rsidR="00C34E90" w:rsidRPr="004F3A7D" w:rsidRDefault="00C34E90" w:rsidP="00C34E90">
      <w:pPr>
        <w:spacing w:after="0"/>
      </w:pPr>
    </w:p>
    <w:p w14:paraId="012BE00D" w14:textId="225FA484" w:rsidR="003A5F0D" w:rsidRPr="004F3A7D" w:rsidRDefault="00B05B49" w:rsidP="00C34E90">
      <w:pPr>
        <w:keepNext/>
        <w:keepLines/>
        <w:spacing w:after="0"/>
        <w:outlineLvl w:val="1"/>
        <w:rPr>
          <w:rFonts w:eastAsia="Arial" w:cstheme="minorHAnsi"/>
          <w:b/>
          <w:color w:val="000000" w:themeColor="text1"/>
        </w:rPr>
      </w:pPr>
      <w:r w:rsidRPr="004F3A7D">
        <w:rPr>
          <w:rFonts w:eastAsia="Arial" w:cstheme="minorHAnsi"/>
          <w:b/>
          <w:color w:val="000000" w:themeColor="text1"/>
        </w:rPr>
        <w:t>*</w:t>
      </w:r>
      <w:r w:rsidR="003A5F0D" w:rsidRPr="004F3A7D">
        <w:rPr>
          <w:rFonts w:eastAsia="Arial" w:cstheme="minorHAnsi"/>
          <w:b/>
          <w:color w:val="000000" w:themeColor="text1"/>
        </w:rPr>
        <w:t>OTHER IMPORTANT INFORMATION</w:t>
      </w:r>
    </w:p>
    <w:p w14:paraId="0B3F05AD" w14:textId="77777777" w:rsidR="003A5F0D" w:rsidRPr="004F3A7D" w:rsidRDefault="003A5F0D" w:rsidP="00C34E90">
      <w:pPr>
        <w:spacing w:after="0"/>
      </w:pPr>
      <w:r>
        <w:t xml:space="preserve">Please visit the Registrar’s website at: </w:t>
      </w:r>
      <w:hyperlink r:id="rId40">
        <w:r w:rsidRPr="0456B3F0">
          <w:rPr>
            <w:color w:val="0000FF"/>
            <w:u w:val="single"/>
          </w:rPr>
          <w:t>https://www.ucalgary.ca/registrar/registration/course-outlines</w:t>
        </w:r>
      </w:hyperlink>
      <w:r>
        <w:t xml:space="preserve"> for additional important information on the following:</w:t>
      </w:r>
    </w:p>
    <w:p w14:paraId="0BC9851C" w14:textId="77777777" w:rsidR="003A5F0D" w:rsidRPr="004F3A7D" w:rsidRDefault="003A5F0D" w:rsidP="004F3A7D">
      <w:pPr>
        <w:numPr>
          <w:ilvl w:val="0"/>
          <w:numId w:val="17"/>
        </w:numPr>
        <w:contextualSpacing/>
      </w:pPr>
      <w:r w:rsidRPr="004F3A7D">
        <w:t>Wellness and Mental Health Resources</w:t>
      </w:r>
    </w:p>
    <w:p w14:paraId="4D04382F" w14:textId="77777777" w:rsidR="003A5F0D" w:rsidRPr="004F3A7D" w:rsidRDefault="003A5F0D" w:rsidP="004F3A7D">
      <w:pPr>
        <w:numPr>
          <w:ilvl w:val="0"/>
          <w:numId w:val="17"/>
        </w:numPr>
        <w:contextualSpacing/>
      </w:pPr>
      <w:r w:rsidRPr="004F3A7D">
        <w:lastRenderedPageBreak/>
        <w:t>Student Success</w:t>
      </w:r>
    </w:p>
    <w:p w14:paraId="35EC3D54" w14:textId="77777777" w:rsidR="003A5F0D" w:rsidRPr="004F3A7D" w:rsidRDefault="003A5F0D" w:rsidP="004F3A7D">
      <w:pPr>
        <w:numPr>
          <w:ilvl w:val="0"/>
          <w:numId w:val="17"/>
        </w:numPr>
        <w:contextualSpacing/>
      </w:pPr>
      <w:r w:rsidRPr="004F3A7D">
        <w:t>Student Ombuds Office</w:t>
      </w:r>
    </w:p>
    <w:p w14:paraId="42F97E02" w14:textId="77777777" w:rsidR="003A5F0D" w:rsidRPr="004F3A7D" w:rsidRDefault="003A5F0D" w:rsidP="004F3A7D">
      <w:pPr>
        <w:numPr>
          <w:ilvl w:val="0"/>
          <w:numId w:val="17"/>
        </w:numPr>
        <w:contextualSpacing/>
      </w:pPr>
      <w:r w:rsidRPr="004F3A7D">
        <w:t>Student Union (SU) Information</w:t>
      </w:r>
    </w:p>
    <w:p w14:paraId="7863D8EE" w14:textId="77777777" w:rsidR="003A5F0D" w:rsidRPr="004F3A7D" w:rsidRDefault="003A5F0D" w:rsidP="004F3A7D">
      <w:pPr>
        <w:numPr>
          <w:ilvl w:val="0"/>
          <w:numId w:val="17"/>
        </w:numPr>
        <w:contextualSpacing/>
      </w:pPr>
      <w:r w:rsidRPr="004F3A7D">
        <w:t>Graduate Students’ Association (GSA) Information</w:t>
      </w:r>
    </w:p>
    <w:p w14:paraId="29862A3C" w14:textId="77777777" w:rsidR="003A5F0D" w:rsidRPr="004F3A7D" w:rsidRDefault="003A5F0D" w:rsidP="004F3A7D">
      <w:pPr>
        <w:numPr>
          <w:ilvl w:val="0"/>
          <w:numId w:val="17"/>
        </w:numPr>
        <w:contextualSpacing/>
      </w:pPr>
      <w:r w:rsidRPr="004F3A7D">
        <w:t>Emergency Evacuation/Assembly Points</w:t>
      </w:r>
    </w:p>
    <w:p w14:paraId="1B0EF85F" w14:textId="77777777" w:rsidR="003A5F0D" w:rsidRPr="004F3A7D" w:rsidRDefault="003A5F0D" w:rsidP="004F3A7D">
      <w:pPr>
        <w:numPr>
          <w:ilvl w:val="0"/>
          <w:numId w:val="17"/>
        </w:numPr>
        <w:contextualSpacing/>
      </w:pPr>
      <w:proofErr w:type="spellStart"/>
      <w:r w:rsidRPr="004F3A7D">
        <w:t>Safewalk</w:t>
      </w:r>
      <w:proofErr w:type="spellEnd"/>
    </w:p>
    <w:p w14:paraId="296083AE" w14:textId="77777777" w:rsidR="009C26FD" w:rsidRPr="009C26FD" w:rsidRDefault="009C26FD" w:rsidP="004F3A7D">
      <w:pPr>
        <w:keepNext/>
        <w:keepLines/>
        <w:spacing w:line="240" w:lineRule="auto"/>
        <w:contextualSpacing/>
        <w:outlineLvl w:val="1"/>
        <w:rPr>
          <w:b/>
          <w:bCs/>
          <w:u w:val="single"/>
        </w:rPr>
      </w:pPr>
    </w:p>
    <w:sectPr w:rsidR="009C26FD" w:rsidRPr="009C26FD" w:rsidSect="006450BB">
      <w:headerReference w:type="default" r:id="rId41"/>
      <w:footerReference w:type="default" r:id="rId42"/>
      <w:headerReference w:type="first" r:id="rId43"/>
      <w:footerReference w:type="first" r:id="rId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DA89" w14:textId="77777777" w:rsidR="00695AE8" w:rsidRDefault="00695AE8" w:rsidP="00B04E6A">
      <w:pPr>
        <w:spacing w:after="0" w:line="240" w:lineRule="auto"/>
      </w:pPr>
      <w:r>
        <w:separator/>
      </w:r>
    </w:p>
  </w:endnote>
  <w:endnote w:type="continuationSeparator" w:id="0">
    <w:p w14:paraId="7DB6F9DC" w14:textId="77777777" w:rsidR="00695AE8" w:rsidRDefault="00695AE8" w:rsidP="00B04E6A">
      <w:pPr>
        <w:spacing w:after="0" w:line="240" w:lineRule="auto"/>
      </w:pPr>
      <w:r>
        <w:continuationSeparator/>
      </w:r>
    </w:p>
  </w:endnote>
  <w:endnote w:type="continuationNotice" w:id="1">
    <w:p w14:paraId="5ED9B8F5" w14:textId="77777777" w:rsidR="00695AE8" w:rsidRDefault="00695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082879"/>
      <w:docPartObj>
        <w:docPartGallery w:val="Page Numbers (Bottom of Page)"/>
        <w:docPartUnique/>
      </w:docPartObj>
    </w:sdtPr>
    <w:sdtEndPr>
      <w:rPr>
        <w:noProof/>
      </w:rPr>
    </w:sdtEndPr>
    <w:sdtContent>
      <w:p w14:paraId="491C33D5" w14:textId="66A98345" w:rsidR="006D10C8" w:rsidRDefault="006D1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0E18F" w14:textId="3370AF40" w:rsidR="001244A9" w:rsidRDefault="03AABA46">
    <w:pPr>
      <w:pStyle w:val="Footer"/>
    </w:pPr>
    <w:r>
      <w:t>Updated: Summer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BAD9" w14:textId="6CFB3054" w:rsidR="00C138D2" w:rsidRDefault="006450BB">
    <w:pPr>
      <w:pStyle w:val="Footer"/>
    </w:pPr>
    <w:r>
      <w:t>Updated: Winter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F49F" w14:textId="77777777" w:rsidR="00695AE8" w:rsidRDefault="00695AE8" w:rsidP="00B04E6A">
      <w:pPr>
        <w:spacing w:after="0" w:line="240" w:lineRule="auto"/>
      </w:pPr>
      <w:r>
        <w:separator/>
      </w:r>
    </w:p>
  </w:footnote>
  <w:footnote w:type="continuationSeparator" w:id="0">
    <w:p w14:paraId="31A2C17E" w14:textId="77777777" w:rsidR="00695AE8" w:rsidRDefault="00695AE8" w:rsidP="00B04E6A">
      <w:pPr>
        <w:spacing w:after="0" w:line="240" w:lineRule="auto"/>
      </w:pPr>
      <w:r>
        <w:continuationSeparator/>
      </w:r>
    </w:p>
  </w:footnote>
  <w:footnote w:type="continuationNotice" w:id="1">
    <w:p w14:paraId="47EDFC29" w14:textId="77777777" w:rsidR="00695AE8" w:rsidRDefault="00695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5516" w14:textId="42F80A6B" w:rsidR="00B04E6A" w:rsidRPr="00B04E6A" w:rsidRDefault="00B04E6A">
    <w:pPr>
      <w:pStyle w:val="Header"/>
      <w:rPr>
        <w:rFonts w:ascii="Calibri" w:eastAsia="Calibri" w:hAnsi="Calibri" w:cs="Times New Roman"/>
        <w:b/>
        <w:bCs/>
        <w:lang w:val="en-US"/>
      </w:rPr>
    </w:pPr>
    <w:r>
      <w:tab/>
    </w:r>
    <w:r w:rsidR="73BAE420" w:rsidRPr="16EEFED3">
      <w:rPr>
        <w:rFonts w:ascii="Calibri" w:eastAsia="Calibri" w:hAnsi="Calibri" w:cs="Times New Roman"/>
        <w:b/>
        <w:bCs/>
        <w:lang w:val="en-US"/>
      </w:rPr>
      <w:t>Updated on July 4,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A126" w14:textId="4080DFEB" w:rsidR="006D10C8" w:rsidRDefault="530250C5" w:rsidP="006D10C8">
    <w:pPr>
      <w:pStyle w:val="Header"/>
      <w:jc w:val="both"/>
    </w:pPr>
    <w:r>
      <w:rPr>
        <w:noProof/>
      </w:rPr>
      <w:drawing>
        <wp:inline distT="0" distB="0" distL="0" distR="0" wp14:anchorId="343BF33D" wp14:editId="55AAAF1C">
          <wp:extent cx="847725" cy="68262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7725" cy="682625"/>
                  </a:xfrm>
                  <a:prstGeom prst="rect">
                    <a:avLst/>
                  </a:prstGeom>
                </pic:spPr>
              </pic:pic>
            </a:graphicData>
          </a:graphic>
        </wp:inline>
      </w:drawing>
    </w:r>
    <w:r>
      <w:t xml:space="preserve"> </w:t>
    </w:r>
    <w:r w:rsidR="006D10C8">
      <w:tab/>
    </w:r>
    <w:r w:rsidR="00C138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4EB0"/>
    <w:multiLevelType w:val="hybridMultilevel"/>
    <w:tmpl w:val="FFFFFFFF"/>
    <w:lvl w:ilvl="0" w:tplc="FFFFFFFF">
      <w:start w:val="1"/>
      <w:numFmt w:val="bullet"/>
      <w:lvlText w:val=""/>
      <w:lvlJc w:val="left"/>
      <w:pPr>
        <w:ind w:left="720" w:hanging="360"/>
      </w:pPr>
      <w:rPr>
        <w:rFonts w:ascii="Symbol" w:hAnsi="Symbol" w:hint="default"/>
      </w:rPr>
    </w:lvl>
    <w:lvl w:ilvl="1" w:tplc="54AE25A2">
      <w:start w:val="1"/>
      <w:numFmt w:val="bullet"/>
      <w:lvlText w:val="o"/>
      <w:lvlJc w:val="left"/>
      <w:pPr>
        <w:ind w:left="1440" w:hanging="360"/>
      </w:pPr>
      <w:rPr>
        <w:rFonts w:ascii="Courier New" w:hAnsi="Courier New" w:hint="default"/>
      </w:rPr>
    </w:lvl>
    <w:lvl w:ilvl="2" w:tplc="07F24A24">
      <w:start w:val="1"/>
      <w:numFmt w:val="bullet"/>
      <w:lvlText w:val=""/>
      <w:lvlJc w:val="left"/>
      <w:pPr>
        <w:ind w:left="2160" w:hanging="360"/>
      </w:pPr>
      <w:rPr>
        <w:rFonts w:ascii="Wingdings" w:hAnsi="Wingdings" w:hint="default"/>
      </w:rPr>
    </w:lvl>
    <w:lvl w:ilvl="3" w:tplc="A718CB64">
      <w:start w:val="1"/>
      <w:numFmt w:val="bullet"/>
      <w:lvlText w:val=""/>
      <w:lvlJc w:val="left"/>
      <w:pPr>
        <w:ind w:left="2880" w:hanging="360"/>
      </w:pPr>
      <w:rPr>
        <w:rFonts w:ascii="Symbol" w:hAnsi="Symbol" w:hint="default"/>
      </w:rPr>
    </w:lvl>
    <w:lvl w:ilvl="4" w:tplc="5FBE6CC0">
      <w:start w:val="1"/>
      <w:numFmt w:val="bullet"/>
      <w:lvlText w:val="o"/>
      <w:lvlJc w:val="left"/>
      <w:pPr>
        <w:ind w:left="3600" w:hanging="360"/>
      </w:pPr>
      <w:rPr>
        <w:rFonts w:ascii="Courier New" w:hAnsi="Courier New" w:hint="default"/>
      </w:rPr>
    </w:lvl>
    <w:lvl w:ilvl="5" w:tplc="670A7B72">
      <w:start w:val="1"/>
      <w:numFmt w:val="bullet"/>
      <w:lvlText w:val=""/>
      <w:lvlJc w:val="left"/>
      <w:pPr>
        <w:ind w:left="4320" w:hanging="360"/>
      </w:pPr>
      <w:rPr>
        <w:rFonts w:ascii="Wingdings" w:hAnsi="Wingdings" w:hint="default"/>
      </w:rPr>
    </w:lvl>
    <w:lvl w:ilvl="6" w:tplc="2F1A86A2">
      <w:start w:val="1"/>
      <w:numFmt w:val="bullet"/>
      <w:lvlText w:val=""/>
      <w:lvlJc w:val="left"/>
      <w:pPr>
        <w:ind w:left="5040" w:hanging="360"/>
      </w:pPr>
      <w:rPr>
        <w:rFonts w:ascii="Symbol" w:hAnsi="Symbol" w:hint="default"/>
      </w:rPr>
    </w:lvl>
    <w:lvl w:ilvl="7" w:tplc="6AC443D0">
      <w:start w:val="1"/>
      <w:numFmt w:val="bullet"/>
      <w:lvlText w:val="o"/>
      <w:lvlJc w:val="left"/>
      <w:pPr>
        <w:ind w:left="5760" w:hanging="360"/>
      </w:pPr>
      <w:rPr>
        <w:rFonts w:ascii="Courier New" w:hAnsi="Courier New" w:hint="default"/>
      </w:rPr>
    </w:lvl>
    <w:lvl w:ilvl="8" w:tplc="D034D146">
      <w:start w:val="1"/>
      <w:numFmt w:val="bullet"/>
      <w:lvlText w:val=""/>
      <w:lvlJc w:val="left"/>
      <w:pPr>
        <w:ind w:left="6480" w:hanging="360"/>
      </w:pPr>
      <w:rPr>
        <w:rFonts w:ascii="Wingdings" w:hAnsi="Wingdings" w:hint="default"/>
      </w:rPr>
    </w:lvl>
  </w:abstractNum>
  <w:abstractNum w:abstractNumId="1" w15:restartNumberingAfterBreak="0">
    <w:nsid w:val="04A85350"/>
    <w:multiLevelType w:val="hybridMultilevel"/>
    <w:tmpl w:val="4A6A2CEC"/>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21F19"/>
    <w:multiLevelType w:val="hybridMultilevel"/>
    <w:tmpl w:val="CAF6BCB6"/>
    <w:lvl w:ilvl="0" w:tplc="40DA71AE">
      <w:start w:val="1"/>
      <w:numFmt w:val="bullet"/>
      <w:lvlText w:val=""/>
      <w:lvlJc w:val="left"/>
      <w:pPr>
        <w:ind w:left="720" w:hanging="360"/>
      </w:pPr>
      <w:rPr>
        <w:rFonts w:ascii="Symbol" w:hAnsi="Symbol" w:hint="default"/>
      </w:rPr>
    </w:lvl>
    <w:lvl w:ilvl="1" w:tplc="9670AEFE">
      <w:start w:val="1"/>
      <w:numFmt w:val="bullet"/>
      <w:lvlText w:val="o"/>
      <w:lvlJc w:val="left"/>
      <w:pPr>
        <w:ind w:left="1440" w:hanging="360"/>
      </w:pPr>
      <w:rPr>
        <w:rFonts w:ascii="Courier New" w:hAnsi="Courier New" w:hint="default"/>
      </w:rPr>
    </w:lvl>
    <w:lvl w:ilvl="2" w:tplc="E6EC6C42">
      <w:start w:val="1"/>
      <w:numFmt w:val="bullet"/>
      <w:lvlText w:val=""/>
      <w:lvlJc w:val="left"/>
      <w:pPr>
        <w:ind w:left="2160" w:hanging="360"/>
      </w:pPr>
      <w:rPr>
        <w:rFonts w:ascii="Wingdings" w:hAnsi="Wingdings" w:hint="default"/>
      </w:rPr>
    </w:lvl>
    <w:lvl w:ilvl="3" w:tplc="77CC3E86">
      <w:start w:val="1"/>
      <w:numFmt w:val="bullet"/>
      <w:lvlText w:val=""/>
      <w:lvlJc w:val="left"/>
      <w:pPr>
        <w:ind w:left="2880" w:hanging="360"/>
      </w:pPr>
      <w:rPr>
        <w:rFonts w:ascii="Symbol" w:hAnsi="Symbol" w:hint="default"/>
      </w:rPr>
    </w:lvl>
    <w:lvl w:ilvl="4" w:tplc="27AEAFE2">
      <w:start w:val="1"/>
      <w:numFmt w:val="bullet"/>
      <w:lvlText w:val="o"/>
      <w:lvlJc w:val="left"/>
      <w:pPr>
        <w:ind w:left="3600" w:hanging="360"/>
      </w:pPr>
      <w:rPr>
        <w:rFonts w:ascii="Courier New" w:hAnsi="Courier New" w:hint="default"/>
      </w:rPr>
    </w:lvl>
    <w:lvl w:ilvl="5" w:tplc="F5F8E790">
      <w:start w:val="1"/>
      <w:numFmt w:val="bullet"/>
      <w:lvlText w:val=""/>
      <w:lvlJc w:val="left"/>
      <w:pPr>
        <w:ind w:left="4320" w:hanging="360"/>
      </w:pPr>
      <w:rPr>
        <w:rFonts w:ascii="Wingdings" w:hAnsi="Wingdings" w:hint="default"/>
      </w:rPr>
    </w:lvl>
    <w:lvl w:ilvl="6" w:tplc="43C070F6">
      <w:start w:val="1"/>
      <w:numFmt w:val="bullet"/>
      <w:lvlText w:val=""/>
      <w:lvlJc w:val="left"/>
      <w:pPr>
        <w:ind w:left="5040" w:hanging="360"/>
      </w:pPr>
      <w:rPr>
        <w:rFonts w:ascii="Symbol" w:hAnsi="Symbol" w:hint="default"/>
      </w:rPr>
    </w:lvl>
    <w:lvl w:ilvl="7" w:tplc="EBE69066">
      <w:start w:val="1"/>
      <w:numFmt w:val="bullet"/>
      <w:lvlText w:val="o"/>
      <w:lvlJc w:val="left"/>
      <w:pPr>
        <w:ind w:left="5760" w:hanging="360"/>
      </w:pPr>
      <w:rPr>
        <w:rFonts w:ascii="Courier New" w:hAnsi="Courier New" w:hint="default"/>
      </w:rPr>
    </w:lvl>
    <w:lvl w:ilvl="8" w:tplc="2EEED010">
      <w:start w:val="1"/>
      <w:numFmt w:val="bullet"/>
      <w:lvlText w:val=""/>
      <w:lvlJc w:val="left"/>
      <w:pPr>
        <w:ind w:left="6480" w:hanging="360"/>
      </w:pPr>
      <w:rPr>
        <w:rFonts w:ascii="Wingdings" w:hAnsi="Wingdings" w:hint="default"/>
      </w:rPr>
    </w:lvl>
  </w:abstractNum>
  <w:abstractNum w:abstractNumId="3" w15:restartNumberingAfterBreak="0">
    <w:nsid w:val="0B126FCB"/>
    <w:multiLevelType w:val="hybridMultilevel"/>
    <w:tmpl w:val="004A6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61FE1"/>
    <w:multiLevelType w:val="hybridMultilevel"/>
    <w:tmpl w:val="61D6BE8E"/>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F49CAC"/>
    <w:multiLevelType w:val="hybridMultilevel"/>
    <w:tmpl w:val="FFFFFFFF"/>
    <w:lvl w:ilvl="0" w:tplc="282A42DC">
      <w:start w:val="1"/>
      <w:numFmt w:val="bullet"/>
      <w:lvlText w:val=""/>
      <w:lvlJc w:val="left"/>
      <w:pPr>
        <w:ind w:left="720" w:hanging="360"/>
      </w:pPr>
      <w:rPr>
        <w:rFonts w:ascii="Symbol" w:hAnsi="Symbol" w:hint="default"/>
      </w:rPr>
    </w:lvl>
    <w:lvl w:ilvl="1" w:tplc="483A272C">
      <w:start w:val="1"/>
      <w:numFmt w:val="bullet"/>
      <w:lvlText w:val="o"/>
      <w:lvlJc w:val="left"/>
      <w:pPr>
        <w:ind w:left="1440" w:hanging="360"/>
      </w:pPr>
      <w:rPr>
        <w:rFonts w:ascii="Courier New" w:hAnsi="Courier New" w:hint="default"/>
      </w:rPr>
    </w:lvl>
    <w:lvl w:ilvl="2" w:tplc="3DC4D61A">
      <w:start w:val="1"/>
      <w:numFmt w:val="bullet"/>
      <w:lvlText w:val=""/>
      <w:lvlJc w:val="left"/>
      <w:pPr>
        <w:ind w:left="2160" w:hanging="360"/>
      </w:pPr>
      <w:rPr>
        <w:rFonts w:ascii="Wingdings" w:hAnsi="Wingdings" w:hint="default"/>
      </w:rPr>
    </w:lvl>
    <w:lvl w:ilvl="3" w:tplc="248C81DE">
      <w:start w:val="1"/>
      <w:numFmt w:val="bullet"/>
      <w:lvlText w:val=""/>
      <w:lvlJc w:val="left"/>
      <w:pPr>
        <w:ind w:left="2880" w:hanging="360"/>
      </w:pPr>
      <w:rPr>
        <w:rFonts w:ascii="Symbol" w:hAnsi="Symbol" w:hint="default"/>
      </w:rPr>
    </w:lvl>
    <w:lvl w:ilvl="4" w:tplc="82EABD20">
      <w:start w:val="1"/>
      <w:numFmt w:val="bullet"/>
      <w:lvlText w:val="o"/>
      <w:lvlJc w:val="left"/>
      <w:pPr>
        <w:ind w:left="3600" w:hanging="360"/>
      </w:pPr>
      <w:rPr>
        <w:rFonts w:ascii="Courier New" w:hAnsi="Courier New" w:hint="default"/>
      </w:rPr>
    </w:lvl>
    <w:lvl w:ilvl="5" w:tplc="E54E603E">
      <w:start w:val="1"/>
      <w:numFmt w:val="bullet"/>
      <w:lvlText w:val=""/>
      <w:lvlJc w:val="left"/>
      <w:pPr>
        <w:ind w:left="4320" w:hanging="360"/>
      </w:pPr>
      <w:rPr>
        <w:rFonts w:ascii="Wingdings" w:hAnsi="Wingdings" w:hint="default"/>
      </w:rPr>
    </w:lvl>
    <w:lvl w:ilvl="6" w:tplc="A0D80A58">
      <w:start w:val="1"/>
      <w:numFmt w:val="bullet"/>
      <w:lvlText w:val=""/>
      <w:lvlJc w:val="left"/>
      <w:pPr>
        <w:ind w:left="5040" w:hanging="360"/>
      </w:pPr>
      <w:rPr>
        <w:rFonts w:ascii="Symbol" w:hAnsi="Symbol" w:hint="default"/>
      </w:rPr>
    </w:lvl>
    <w:lvl w:ilvl="7" w:tplc="54EC55B4">
      <w:start w:val="1"/>
      <w:numFmt w:val="bullet"/>
      <w:lvlText w:val="o"/>
      <w:lvlJc w:val="left"/>
      <w:pPr>
        <w:ind w:left="5760" w:hanging="360"/>
      </w:pPr>
      <w:rPr>
        <w:rFonts w:ascii="Courier New" w:hAnsi="Courier New" w:hint="default"/>
      </w:rPr>
    </w:lvl>
    <w:lvl w:ilvl="8" w:tplc="2BBE5ED8">
      <w:start w:val="1"/>
      <w:numFmt w:val="bullet"/>
      <w:lvlText w:val=""/>
      <w:lvlJc w:val="left"/>
      <w:pPr>
        <w:ind w:left="6480" w:hanging="360"/>
      </w:pPr>
      <w:rPr>
        <w:rFonts w:ascii="Wingdings" w:hAnsi="Wingdings" w:hint="default"/>
      </w:rPr>
    </w:lvl>
  </w:abstractNum>
  <w:abstractNum w:abstractNumId="6" w15:restartNumberingAfterBreak="0">
    <w:nsid w:val="1A285DD7"/>
    <w:multiLevelType w:val="hybridMultilevel"/>
    <w:tmpl w:val="FFFFFFFF"/>
    <w:lvl w:ilvl="0" w:tplc="69E611B6">
      <w:start w:val="1"/>
      <w:numFmt w:val="bullet"/>
      <w:lvlText w:val=""/>
      <w:lvlJc w:val="left"/>
      <w:pPr>
        <w:ind w:left="720" w:hanging="360"/>
      </w:pPr>
      <w:rPr>
        <w:rFonts w:ascii="Symbol" w:hAnsi="Symbol" w:hint="default"/>
      </w:rPr>
    </w:lvl>
    <w:lvl w:ilvl="1" w:tplc="F924613E">
      <w:start w:val="1"/>
      <w:numFmt w:val="bullet"/>
      <w:lvlText w:val="o"/>
      <w:lvlJc w:val="left"/>
      <w:pPr>
        <w:ind w:left="1440" w:hanging="360"/>
      </w:pPr>
      <w:rPr>
        <w:rFonts w:ascii="Courier New" w:hAnsi="Courier New" w:hint="default"/>
      </w:rPr>
    </w:lvl>
    <w:lvl w:ilvl="2" w:tplc="1C26652C">
      <w:start w:val="1"/>
      <w:numFmt w:val="bullet"/>
      <w:lvlText w:val=""/>
      <w:lvlJc w:val="left"/>
      <w:pPr>
        <w:ind w:left="2160" w:hanging="360"/>
      </w:pPr>
      <w:rPr>
        <w:rFonts w:ascii="Wingdings" w:hAnsi="Wingdings" w:hint="default"/>
      </w:rPr>
    </w:lvl>
    <w:lvl w:ilvl="3" w:tplc="C94AD966">
      <w:start w:val="1"/>
      <w:numFmt w:val="bullet"/>
      <w:lvlText w:val=""/>
      <w:lvlJc w:val="left"/>
      <w:pPr>
        <w:ind w:left="2880" w:hanging="360"/>
      </w:pPr>
      <w:rPr>
        <w:rFonts w:ascii="Symbol" w:hAnsi="Symbol" w:hint="default"/>
      </w:rPr>
    </w:lvl>
    <w:lvl w:ilvl="4" w:tplc="DF3EDE50">
      <w:start w:val="1"/>
      <w:numFmt w:val="bullet"/>
      <w:lvlText w:val="o"/>
      <w:lvlJc w:val="left"/>
      <w:pPr>
        <w:ind w:left="3600" w:hanging="360"/>
      </w:pPr>
      <w:rPr>
        <w:rFonts w:ascii="Courier New" w:hAnsi="Courier New" w:hint="default"/>
      </w:rPr>
    </w:lvl>
    <w:lvl w:ilvl="5" w:tplc="3392AF74">
      <w:start w:val="1"/>
      <w:numFmt w:val="bullet"/>
      <w:lvlText w:val=""/>
      <w:lvlJc w:val="left"/>
      <w:pPr>
        <w:ind w:left="4320" w:hanging="360"/>
      </w:pPr>
      <w:rPr>
        <w:rFonts w:ascii="Wingdings" w:hAnsi="Wingdings" w:hint="default"/>
      </w:rPr>
    </w:lvl>
    <w:lvl w:ilvl="6" w:tplc="9EC20B4C">
      <w:start w:val="1"/>
      <w:numFmt w:val="bullet"/>
      <w:lvlText w:val=""/>
      <w:lvlJc w:val="left"/>
      <w:pPr>
        <w:ind w:left="5040" w:hanging="360"/>
      </w:pPr>
      <w:rPr>
        <w:rFonts w:ascii="Symbol" w:hAnsi="Symbol" w:hint="default"/>
      </w:rPr>
    </w:lvl>
    <w:lvl w:ilvl="7" w:tplc="C59C86EE">
      <w:start w:val="1"/>
      <w:numFmt w:val="bullet"/>
      <w:lvlText w:val="o"/>
      <w:lvlJc w:val="left"/>
      <w:pPr>
        <w:ind w:left="5760" w:hanging="360"/>
      </w:pPr>
      <w:rPr>
        <w:rFonts w:ascii="Courier New" w:hAnsi="Courier New" w:hint="default"/>
      </w:rPr>
    </w:lvl>
    <w:lvl w:ilvl="8" w:tplc="B8EA9506">
      <w:start w:val="1"/>
      <w:numFmt w:val="bullet"/>
      <w:lvlText w:val=""/>
      <w:lvlJc w:val="left"/>
      <w:pPr>
        <w:ind w:left="6480" w:hanging="360"/>
      </w:pPr>
      <w:rPr>
        <w:rFonts w:ascii="Wingdings" w:hAnsi="Wingdings" w:hint="default"/>
      </w:rPr>
    </w:lvl>
  </w:abstractNum>
  <w:abstractNum w:abstractNumId="7" w15:restartNumberingAfterBreak="0">
    <w:nsid w:val="1F378D54"/>
    <w:multiLevelType w:val="hybridMultilevel"/>
    <w:tmpl w:val="DEBC88A4"/>
    <w:lvl w:ilvl="0" w:tplc="7EF28F88">
      <w:start w:val="1"/>
      <w:numFmt w:val="bullet"/>
      <w:lvlText w:val=""/>
      <w:lvlJc w:val="left"/>
      <w:pPr>
        <w:ind w:left="720" w:hanging="360"/>
      </w:pPr>
      <w:rPr>
        <w:rFonts w:ascii="Symbol" w:hAnsi="Symbol" w:hint="default"/>
      </w:rPr>
    </w:lvl>
    <w:lvl w:ilvl="1" w:tplc="E8E416F6">
      <w:start w:val="1"/>
      <w:numFmt w:val="bullet"/>
      <w:lvlText w:val="o"/>
      <w:lvlJc w:val="left"/>
      <w:pPr>
        <w:ind w:left="1440" w:hanging="360"/>
      </w:pPr>
      <w:rPr>
        <w:rFonts w:ascii="Courier New" w:hAnsi="Courier New" w:hint="default"/>
      </w:rPr>
    </w:lvl>
    <w:lvl w:ilvl="2" w:tplc="426ECFFE">
      <w:start w:val="1"/>
      <w:numFmt w:val="bullet"/>
      <w:lvlText w:val=""/>
      <w:lvlJc w:val="left"/>
      <w:pPr>
        <w:ind w:left="2160" w:hanging="360"/>
      </w:pPr>
      <w:rPr>
        <w:rFonts w:ascii="Wingdings" w:hAnsi="Wingdings" w:hint="default"/>
      </w:rPr>
    </w:lvl>
    <w:lvl w:ilvl="3" w:tplc="C576F65E">
      <w:start w:val="1"/>
      <w:numFmt w:val="bullet"/>
      <w:lvlText w:val=""/>
      <w:lvlJc w:val="left"/>
      <w:pPr>
        <w:ind w:left="2880" w:hanging="360"/>
      </w:pPr>
      <w:rPr>
        <w:rFonts w:ascii="Symbol" w:hAnsi="Symbol" w:hint="default"/>
      </w:rPr>
    </w:lvl>
    <w:lvl w:ilvl="4" w:tplc="F76C94D8">
      <w:start w:val="1"/>
      <w:numFmt w:val="bullet"/>
      <w:lvlText w:val="o"/>
      <w:lvlJc w:val="left"/>
      <w:pPr>
        <w:ind w:left="3600" w:hanging="360"/>
      </w:pPr>
      <w:rPr>
        <w:rFonts w:ascii="Courier New" w:hAnsi="Courier New" w:hint="default"/>
      </w:rPr>
    </w:lvl>
    <w:lvl w:ilvl="5" w:tplc="ADC268D0">
      <w:start w:val="1"/>
      <w:numFmt w:val="bullet"/>
      <w:lvlText w:val=""/>
      <w:lvlJc w:val="left"/>
      <w:pPr>
        <w:ind w:left="4320" w:hanging="360"/>
      </w:pPr>
      <w:rPr>
        <w:rFonts w:ascii="Wingdings" w:hAnsi="Wingdings" w:hint="default"/>
      </w:rPr>
    </w:lvl>
    <w:lvl w:ilvl="6" w:tplc="8A206C08">
      <w:start w:val="1"/>
      <w:numFmt w:val="bullet"/>
      <w:lvlText w:val=""/>
      <w:lvlJc w:val="left"/>
      <w:pPr>
        <w:ind w:left="5040" w:hanging="360"/>
      </w:pPr>
      <w:rPr>
        <w:rFonts w:ascii="Symbol" w:hAnsi="Symbol" w:hint="default"/>
      </w:rPr>
    </w:lvl>
    <w:lvl w:ilvl="7" w:tplc="0E44CC12">
      <w:start w:val="1"/>
      <w:numFmt w:val="bullet"/>
      <w:lvlText w:val="o"/>
      <w:lvlJc w:val="left"/>
      <w:pPr>
        <w:ind w:left="5760" w:hanging="360"/>
      </w:pPr>
      <w:rPr>
        <w:rFonts w:ascii="Courier New" w:hAnsi="Courier New" w:hint="default"/>
      </w:rPr>
    </w:lvl>
    <w:lvl w:ilvl="8" w:tplc="7750A49C">
      <w:start w:val="1"/>
      <w:numFmt w:val="bullet"/>
      <w:lvlText w:val=""/>
      <w:lvlJc w:val="left"/>
      <w:pPr>
        <w:ind w:left="6480" w:hanging="360"/>
      </w:pPr>
      <w:rPr>
        <w:rFonts w:ascii="Wingdings" w:hAnsi="Wingdings" w:hint="default"/>
      </w:rPr>
    </w:lvl>
  </w:abstractNum>
  <w:abstractNum w:abstractNumId="8" w15:restartNumberingAfterBreak="0">
    <w:nsid w:val="22B17A90"/>
    <w:multiLevelType w:val="hybridMultilevel"/>
    <w:tmpl w:val="4386D462"/>
    <w:lvl w:ilvl="0" w:tplc="636A776A">
      <w:start w:val="1"/>
      <w:numFmt w:val="decimal"/>
      <w:lvlText w:val="%1."/>
      <w:lvlJc w:val="left"/>
      <w:pPr>
        <w:ind w:left="720" w:hanging="360"/>
      </w:pPr>
    </w:lvl>
    <w:lvl w:ilvl="1" w:tplc="BCD4B60C">
      <w:start w:val="1"/>
      <w:numFmt w:val="lowerLetter"/>
      <w:lvlText w:val="%2."/>
      <w:lvlJc w:val="left"/>
      <w:pPr>
        <w:ind w:left="1440" w:hanging="360"/>
      </w:pPr>
    </w:lvl>
    <w:lvl w:ilvl="2" w:tplc="9668876A">
      <w:start w:val="1"/>
      <w:numFmt w:val="lowerRoman"/>
      <w:lvlText w:val="%3."/>
      <w:lvlJc w:val="right"/>
      <w:pPr>
        <w:ind w:left="2160" w:hanging="180"/>
      </w:pPr>
    </w:lvl>
    <w:lvl w:ilvl="3" w:tplc="5D54B268">
      <w:start w:val="1"/>
      <w:numFmt w:val="decimal"/>
      <w:lvlText w:val="%4."/>
      <w:lvlJc w:val="left"/>
      <w:pPr>
        <w:ind w:left="2880" w:hanging="360"/>
      </w:pPr>
    </w:lvl>
    <w:lvl w:ilvl="4" w:tplc="BDBEC7A0">
      <w:start w:val="1"/>
      <w:numFmt w:val="lowerLetter"/>
      <w:lvlText w:val="%5."/>
      <w:lvlJc w:val="left"/>
      <w:pPr>
        <w:ind w:left="3600" w:hanging="360"/>
      </w:pPr>
    </w:lvl>
    <w:lvl w:ilvl="5" w:tplc="035E94BC">
      <w:start w:val="1"/>
      <w:numFmt w:val="lowerRoman"/>
      <w:lvlText w:val="%6."/>
      <w:lvlJc w:val="right"/>
      <w:pPr>
        <w:ind w:left="4320" w:hanging="180"/>
      </w:pPr>
    </w:lvl>
    <w:lvl w:ilvl="6" w:tplc="941EC122">
      <w:start w:val="1"/>
      <w:numFmt w:val="decimal"/>
      <w:lvlText w:val="%7."/>
      <w:lvlJc w:val="left"/>
      <w:pPr>
        <w:ind w:left="5040" w:hanging="360"/>
      </w:pPr>
    </w:lvl>
    <w:lvl w:ilvl="7" w:tplc="BE0EB638">
      <w:start w:val="1"/>
      <w:numFmt w:val="lowerLetter"/>
      <w:lvlText w:val="%8."/>
      <w:lvlJc w:val="left"/>
      <w:pPr>
        <w:ind w:left="5760" w:hanging="360"/>
      </w:pPr>
    </w:lvl>
    <w:lvl w:ilvl="8" w:tplc="16ECDE9A">
      <w:start w:val="1"/>
      <w:numFmt w:val="lowerRoman"/>
      <w:lvlText w:val="%9."/>
      <w:lvlJc w:val="right"/>
      <w:pPr>
        <w:ind w:left="6480" w:hanging="180"/>
      </w:pPr>
    </w:lvl>
  </w:abstractNum>
  <w:abstractNum w:abstractNumId="9" w15:restartNumberingAfterBreak="0">
    <w:nsid w:val="2B64664A"/>
    <w:multiLevelType w:val="hybridMultilevel"/>
    <w:tmpl w:val="D23A8F5A"/>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8A1A1E"/>
    <w:multiLevelType w:val="hybridMultilevel"/>
    <w:tmpl w:val="5982677E"/>
    <w:lvl w:ilvl="0" w:tplc="BDD2A0E2">
      <w:start w:val="1"/>
      <w:numFmt w:val="bullet"/>
      <w:lvlText w:val=""/>
      <w:lvlJc w:val="left"/>
      <w:pPr>
        <w:ind w:left="720" w:hanging="360"/>
      </w:pPr>
      <w:rPr>
        <w:rFonts w:ascii="Symbol" w:hAnsi="Symbol" w:hint="default"/>
      </w:rPr>
    </w:lvl>
    <w:lvl w:ilvl="1" w:tplc="99D650F4">
      <w:start w:val="1"/>
      <w:numFmt w:val="bullet"/>
      <w:lvlText w:val="o"/>
      <w:lvlJc w:val="left"/>
      <w:pPr>
        <w:ind w:left="1440" w:hanging="360"/>
      </w:pPr>
      <w:rPr>
        <w:rFonts w:ascii="Courier New" w:hAnsi="Courier New" w:hint="default"/>
      </w:rPr>
    </w:lvl>
    <w:lvl w:ilvl="2" w:tplc="38C43D1E">
      <w:start w:val="1"/>
      <w:numFmt w:val="bullet"/>
      <w:lvlText w:val=""/>
      <w:lvlJc w:val="left"/>
      <w:pPr>
        <w:ind w:left="2160" w:hanging="360"/>
      </w:pPr>
      <w:rPr>
        <w:rFonts w:ascii="Wingdings" w:hAnsi="Wingdings" w:hint="default"/>
      </w:rPr>
    </w:lvl>
    <w:lvl w:ilvl="3" w:tplc="F17E1A56">
      <w:start w:val="1"/>
      <w:numFmt w:val="bullet"/>
      <w:lvlText w:val=""/>
      <w:lvlJc w:val="left"/>
      <w:pPr>
        <w:ind w:left="2880" w:hanging="360"/>
      </w:pPr>
      <w:rPr>
        <w:rFonts w:ascii="Symbol" w:hAnsi="Symbol" w:hint="default"/>
      </w:rPr>
    </w:lvl>
    <w:lvl w:ilvl="4" w:tplc="CD7A76CE">
      <w:start w:val="1"/>
      <w:numFmt w:val="bullet"/>
      <w:lvlText w:val="o"/>
      <w:lvlJc w:val="left"/>
      <w:pPr>
        <w:ind w:left="3600" w:hanging="360"/>
      </w:pPr>
      <w:rPr>
        <w:rFonts w:ascii="Courier New" w:hAnsi="Courier New" w:hint="default"/>
      </w:rPr>
    </w:lvl>
    <w:lvl w:ilvl="5" w:tplc="4EC2DD60">
      <w:start w:val="1"/>
      <w:numFmt w:val="bullet"/>
      <w:lvlText w:val=""/>
      <w:lvlJc w:val="left"/>
      <w:pPr>
        <w:ind w:left="4320" w:hanging="360"/>
      </w:pPr>
      <w:rPr>
        <w:rFonts w:ascii="Wingdings" w:hAnsi="Wingdings" w:hint="default"/>
      </w:rPr>
    </w:lvl>
    <w:lvl w:ilvl="6" w:tplc="47CA9E7C">
      <w:start w:val="1"/>
      <w:numFmt w:val="bullet"/>
      <w:lvlText w:val=""/>
      <w:lvlJc w:val="left"/>
      <w:pPr>
        <w:ind w:left="5040" w:hanging="360"/>
      </w:pPr>
      <w:rPr>
        <w:rFonts w:ascii="Symbol" w:hAnsi="Symbol" w:hint="default"/>
      </w:rPr>
    </w:lvl>
    <w:lvl w:ilvl="7" w:tplc="7AFCB27C">
      <w:start w:val="1"/>
      <w:numFmt w:val="bullet"/>
      <w:lvlText w:val="o"/>
      <w:lvlJc w:val="left"/>
      <w:pPr>
        <w:ind w:left="5760" w:hanging="360"/>
      </w:pPr>
      <w:rPr>
        <w:rFonts w:ascii="Courier New" w:hAnsi="Courier New" w:hint="default"/>
      </w:rPr>
    </w:lvl>
    <w:lvl w:ilvl="8" w:tplc="EB7EE422">
      <w:start w:val="1"/>
      <w:numFmt w:val="bullet"/>
      <w:lvlText w:val=""/>
      <w:lvlJc w:val="left"/>
      <w:pPr>
        <w:ind w:left="6480" w:hanging="360"/>
      </w:pPr>
      <w:rPr>
        <w:rFonts w:ascii="Wingdings" w:hAnsi="Wingdings" w:hint="default"/>
      </w:rPr>
    </w:lvl>
  </w:abstractNum>
  <w:abstractNum w:abstractNumId="11" w15:restartNumberingAfterBreak="0">
    <w:nsid w:val="3748CA6A"/>
    <w:multiLevelType w:val="hybridMultilevel"/>
    <w:tmpl w:val="FFFFFFFF"/>
    <w:lvl w:ilvl="0" w:tplc="29C48918">
      <w:start w:val="1"/>
      <w:numFmt w:val="bullet"/>
      <w:lvlText w:val=""/>
      <w:lvlJc w:val="left"/>
      <w:pPr>
        <w:ind w:left="720" w:hanging="360"/>
      </w:pPr>
      <w:rPr>
        <w:rFonts w:ascii="Symbol" w:hAnsi="Symbol" w:hint="default"/>
      </w:rPr>
    </w:lvl>
    <w:lvl w:ilvl="1" w:tplc="BE36CE76">
      <w:start w:val="1"/>
      <w:numFmt w:val="bullet"/>
      <w:lvlText w:val="o"/>
      <w:lvlJc w:val="left"/>
      <w:pPr>
        <w:ind w:left="1440" w:hanging="360"/>
      </w:pPr>
      <w:rPr>
        <w:rFonts w:ascii="Courier New" w:hAnsi="Courier New" w:hint="default"/>
      </w:rPr>
    </w:lvl>
    <w:lvl w:ilvl="2" w:tplc="2C34461C">
      <w:start w:val="1"/>
      <w:numFmt w:val="bullet"/>
      <w:lvlText w:val=""/>
      <w:lvlJc w:val="left"/>
      <w:pPr>
        <w:ind w:left="2160" w:hanging="360"/>
      </w:pPr>
      <w:rPr>
        <w:rFonts w:ascii="Wingdings" w:hAnsi="Wingdings" w:hint="default"/>
      </w:rPr>
    </w:lvl>
    <w:lvl w:ilvl="3" w:tplc="24486256">
      <w:start w:val="1"/>
      <w:numFmt w:val="bullet"/>
      <w:lvlText w:val=""/>
      <w:lvlJc w:val="left"/>
      <w:pPr>
        <w:ind w:left="2880" w:hanging="360"/>
      </w:pPr>
      <w:rPr>
        <w:rFonts w:ascii="Symbol" w:hAnsi="Symbol" w:hint="default"/>
      </w:rPr>
    </w:lvl>
    <w:lvl w:ilvl="4" w:tplc="0CF695CC">
      <w:start w:val="1"/>
      <w:numFmt w:val="bullet"/>
      <w:lvlText w:val="o"/>
      <w:lvlJc w:val="left"/>
      <w:pPr>
        <w:ind w:left="3600" w:hanging="360"/>
      </w:pPr>
      <w:rPr>
        <w:rFonts w:ascii="Courier New" w:hAnsi="Courier New" w:hint="default"/>
      </w:rPr>
    </w:lvl>
    <w:lvl w:ilvl="5" w:tplc="34A61B9C">
      <w:start w:val="1"/>
      <w:numFmt w:val="bullet"/>
      <w:lvlText w:val=""/>
      <w:lvlJc w:val="left"/>
      <w:pPr>
        <w:ind w:left="4320" w:hanging="360"/>
      </w:pPr>
      <w:rPr>
        <w:rFonts w:ascii="Wingdings" w:hAnsi="Wingdings" w:hint="default"/>
      </w:rPr>
    </w:lvl>
    <w:lvl w:ilvl="6" w:tplc="8E70F238">
      <w:start w:val="1"/>
      <w:numFmt w:val="bullet"/>
      <w:lvlText w:val=""/>
      <w:lvlJc w:val="left"/>
      <w:pPr>
        <w:ind w:left="5040" w:hanging="360"/>
      </w:pPr>
      <w:rPr>
        <w:rFonts w:ascii="Symbol" w:hAnsi="Symbol" w:hint="default"/>
      </w:rPr>
    </w:lvl>
    <w:lvl w:ilvl="7" w:tplc="EA80F784">
      <w:start w:val="1"/>
      <w:numFmt w:val="bullet"/>
      <w:lvlText w:val="o"/>
      <w:lvlJc w:val="left"/>
      <w:pPr>
        <w:ind w:left="5760" w:hanging="360"/>
      </w:pPr>
      <w:rPr>
        <w:rFonts w:ascii="Courier New" w:hAnsi="Courier New" w:hint="default"/>
      </w:rPr>
    </w:lvl>
    <w:lvl w:ilvl="8" w:tplc="09B01958">
      <w:start w:val="1"/>
      <w:numFmt w:val="bullet"/>
      <w:lvlText w:val=""/>
      <w:lvlJc w:val="left"/>
      <w:pPr>
        <w:ind w:left="6480" w:hanging="360"/>
      </w:pPr>
      <w:rPr>
        <w:rFonts w:ascii="Wingdings" w:hAnsi="Wingdings" w:hint="default"/>
      </w:rPr>
    </w:lvl>
  </w:abstractNum>
  <w:abstractNum w:abstractNumId="12" w15:restartNumberingAfterBreak="0">
    <w:nsid w:val="38804510"/>
    <w:multiLevelType w:val="hybridMultilevel"/>
    <w:tmpl w:val="CE60AD60"/>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F56407"/>
    <w:multiLevelType w:val="hybridMultilevel"/>
    <w:tmpl w:val="B80A106A"/>
    <w:lvl w:ilvl="0" w:tplc="E964359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203831"/>
    <w:multiLevelType w:val="hybridMultilevel"/>
    <w:tmpl w:val="E1CA878C"/>
    <w:lvl w:ilvl="0" w:tplc="74CC26AA">
      <w:start w:val="1"/>
      <w:numFmt w:val="bullet"/>
      <w:lvlText w:val=""/>
      <w:lvlJc w:val="left"/>
      <w:pPr>
        <w:ind w:left="720" w:hanging="360"/>
      </w:pPr>
      <w:rPr>
        <w:rFonts w:ascii="Symbol" w:hAnsi="Symbol" w:hint="default"/>
      </w:rPr>
    </w:lvl>
    <w:lvl w:ilvl="1" w:tplc="B22CD162">
      <w:start w:val="1"/>
      <w:numFmt w:val="bullet"/>
      <w:lvlText w:val="o"/>
      <w:lvlJc w:val="left"/>
      <w:pPr>
        <w:ind w:left="1440" w:hanging="360"/>
      </w:pPr>
      <w:rPr>
        <w:rFonts w:ascii="Courier New" w:hAnsi="Courier New" w:hint="default"/>
      </w:rPr>
    </w:lvl>
    <w:lvl w:ilvl="2" w:tplc="2646CCD0">
      <w:start w:val="1"/>
      <w:numFmt w:val="bullet"/>
      <w:lvlText w:val=""/>
      <w:lvlJc w:val="left"/>
      <w:pPr>
        <w:ind w:left="2160" w:hanging="360"/>
      </w:pPr>
      <w:rPr>
        <w:rFonts w:ascii="Wingdings" w:hAnsi="Wingdings" w:hint="default"/>
      </w:rPr>
    </w:lvl>
    <w:lvl w:ilvl="3" w:tplc="ECB2159E">
      <w:start w:val="1"/>
      <w:numFmt w:val="bullet"/>
      <w:lvlText w:val=""/>
      <w:lvlJc w:val="left"/>
      <w:pPr>
        <w:ind w:left="2880" w:hanging="360"/>
      </w:pPr>
      <w:rPr>
        <w:rFonts w:ascii="Symbol" w:hAnsi="Symbol" w:hint="default"/>
      </w:rPr>
    </w:lvl>
    <w:lvl w:ilvl="4" w:tplc="9EDE469E">
      <w:start w:val="1"/>
      <w:numFmt w:val="bullet"/>
      <w:lvlText w:val="o"/>
      <w:lvlJc w:val="left"/>
      <w:pPr>
        <w:ind w:left="3600" w:hanging="360"/>
      </w:pPr>
      <w:rPr>
        <w:rFonts w:ascii="Courier New" w:hAnsi="Courier New" w:hint="default"/>
      </w:rPr>
    </w:lvl>
    <w:lvl w:ilvl="5" w:tplc="A4E44A00">
      <w:start w:val="1"/>
      <w:numFmt w:val="bullet"/>
      <w:lvlText w:val=""/>
      <w:lvlJc w:val="left"/>
      <w:pPr>
        <w:ind w:left="4320" w:hanging="360"/>
      </w:pPr>
      <w:rPr>
        <w:rFonts w:ascii="Wingdings" w:hAnsi="Wingdings" w:hint="default"/>
      </w:rPr>
    </w:lvl>
    <w:lvl w:ilvl="6" w:tplc="72406524">
      <w:start w:val="1"/>
      <w:numFmt w:val="bullet"/>
      <w:lvlText w:val=""/>
      <w:lvlJc w:val="left"/>
      <w:pPr>
        <w:ind w:left="5040" w:hanging="360"/>
      </w:pPr>
      <w:rPr>
        <w:rFonts w:ascii="Symbol" w:hAnsi="Symbol" w:hint="default"/>
      </w:rPr>
    </w:lvl>
    <w:lvl w:ilvl="7" w:tplc="8B4C7952">
      <w:start w:val="1"/>
      <w:numFmt w:val="bullet"/>
      <w:lvlText w:val="o"/>
      <w:lvlJc w:val="left"/>
      <w:pPr>
        <w:ind w:left="5760" w:hanging="360"/>
      </w:pPr>
      <w:rPr>
        <w:rFonts w:ascii="Courier New" w:hAnsi="Courier New" w:hint="default"/>
      </w:rPr>
    </w:lvl>
    <w:lvl w:ilvl="8" w:tplc="DE3E969C">
      <w:start w:val="1"/>
      <w:numFmt w:val="bullet"/>
      <w:lvlText w:val=""/>
      <w:lvlJc w:val="left"/>
      <w:pPr>
        <w:ind w:left="6480" w:hanging="360"/>
      </w:pPr>
      <w:rPr>
        <w:rFonts w:ascii="Wingdings" w:hAnsi="Wingdings" w:hint="default"/>
      </w:rPr>
    </w:lvl>
  </w:abstractNum>
  <w:abstractNum w:abstractNumId="15" w15:restartNumberingAfterBreak="0">
    <w:nsid w:val="4A3EC951"/>
    <w:multiLevelType w:val="hybridMultilevel"/>
    <w:tmpl w:val="FFFFFFFF"/>
    <w:lvl w:ilvl="0" w:tplc="EE304C68">
      <w:start w:val="1"/>
      <w:numFmt w:val="bullet"/>
      <w:lvlText w:val=""/>
      <w:lvlJc w:val="left"/>
      <w:pPr>
        <w:ind w:left="720" w:hanging="360"/>
      </w:pPr>
      <w:rPr>
        <w:rFonts w:ascii="Symbol" w:hAnsi="Symbol" w:hint="default"/>
      </w:rPr>
    </w:lvl>
    <w:lvl w:ilvl="1" w:tplc="B4BABF7E">
      <w:start w:val="1"/>
      <w:numFmt w:val="bullet"/>
      <w:lvlText w:val="o"/>
      <w:lvlJc w:val="left"/>
      <w:pPr>
        <w:ind w:left="1440" w:hanging="360"/>
      </w:pPr>
      <w:rPr>
        <w:rFonts w:ascii="Courier New" w:hAnsi="Courier New" w:hint="default"/>
      </w:rPr>
    </w:lvl>
    <w:lvl w:ilvl="2" w:tplc="F99ED858">
      <w:start w:val="1"/>
      <w:numFmt w:val="bullet"/>
      <w:lvlText w:val=""/>
      <w:lvlJc w:val="left"/>
      <w:pPr>
        <w:ind w:left="2160" w:hanging="360"/>
      </w:pPr>
      <w:rPr>
        <w:rFonts w:ascii="Wingdings" w:hAnsi="Wingdings" w:hint="default"/>
      </w:rPr>
    </w:lvl>
    <w:lvl w:ilvl="3" w:tplc="3770100C">
      <w:start w:val="1"/>
      <w:numFmt w:val="bullet"/>
      <w:lvlText w:val=""/>
      <w:lvlJc w:val="left"/>
      <w:pPr>
        <w:ind w:left="2880" w:hanging="360"/>
      </w:pPr>
      <w:rPr>
        <w:rFonts w:ascii="Symbol" w:hAnsi="Symbol" w:hint="default"/>
      </w:rPr>
    </w:lvl>
    <w:lvl w:ilvl="4" w:tplc="F5229A08">
      <w:start w:val="1"/>
      <w:numFmt w:val="bullet"/>
      <w:lvlText w:val="o"/>
      <w:lvlJc w:val="left"/>
      <w:pPr>
        <w:ind w:left="3600" w:hanging="360"/>
      </w:pPr>
      <w:rPr>
        <w:rFonts w:ascii="Courier New" w:hAnsi="Courier New" w:hint="default"/>
      </w:rPr>
    </w:lvl>
    <w:lvl w:ilvl="5" w:tplc="AED8474C">
      <w:start w:val="1"/>
      <w:numFmt w:val="bullet"/>
      <w:lvlText w:val=""/>
      <w:lvlJc w:val="left"/>
      <w:pPr>
        <w:ind w:left="4320" w:hanging="360"/>
      </w:pPr>
      <w:rPr>
        <w:rFonts w:ascii="Wingdings" w:hAnsi="Wingdings" w:hint="default"/>
      </w:rPr>
    </w:lvl>
    <w:lvl w:ilvl="6" w:tplc="A9DA8CA8">
      <w:start w:val="1"/>
      <w:numFmt w:val="bullet"/>
      <w:lvlText w:val=""/>
      <w:lvlJc w:val="left"/>
      <w:pPr>
        <w:ind w:left="5040" w:hanging="360"/>
      </w:pPr>
      <w:rPr>
        <w:rFonts w:ascii="Symbol" w:hAnsi="Symbol" w:hint="default"/>
      </w:rPr>
    </w:lvl>
    <w:lvl w:ilvl="7" w:tplc="B004036C">
      <w:start w:val="1"/>
      <w:numFmt w:val="bullet"/>
      <w:lvlText w:val="o"/>
      <w:lvlJc w:val="left"/>
      <w:pPr>
        <w:ind w:left="5760" w:hanging="360"/>
      </w:pPr>
      <w:rPr>
        <w:rFonts w:ascii="Courier New" w:hAnsi="Courier New" w:hint="default"/>
      </w:rPr>
    </w:lvl>
    <w:lvl w:ilvl="8" w:tplc="9D4E3E0E">
      <w:start w:val="1"/>
      <w:numFmt w:val="bullet"/>
      <w:lvlText w:val=""/>
      <w:lvlJc w:val="left"/>
      <w:pPr>
        <w:ind w:left="6480" w:hanging="360"/>
      </w:pPr>
      <w:rPr>
        <w:rFonts w:ascii="Wingdings" w:hAnsi="Wingdings" w:hint="default"/>
      </w:rPr>
    </w:lvl>
  </w:abstractNum>
  <w:abstractNum w:abstractNumId="16" w15:restartNumberingAfterBreak="0">
    <w:nsid w:val="4B7A4139"/>
    <w:multiLevelType w:val="hybridMultilevel"/>
    <w:tmpl w:val="E8082732"/>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A29850"/>
    <w:multiLevelType w:val="hybridMultilevel"/>
    <w:tmpl w:val="FFFFFFFF"/>
    <w:lvl w:ilvl="0" w:tplc="8B34F092">
      <w:start w:val="1"/>
      <w:numFmt w:val="bullet"/>
      <w:lvlText w:val=""/>
      <w:lvlJc w:val="left"/>
      <w:pPr>
        <w:ind w:left="720" w:hanging="360"/>
      </w:pPr>
      <w:rPr>
        <w:rFonts w:ascii="Symbol" w:hAnsi="Symbol" w:hint="default"/>
      </w:rPr>
    </w:lvl>
    <w:lvl w:ilvl="1" w:tplc="A94EB016">
      <w:start w:val="1"/>
      <w:numFmt w:val="bullet"/>
      <w:lvlText w:val="o"/>
      <w:lvlJc w:val="left"/>
      <w:pPr>
        <w:ind w:left="1440" w:hanging="360"/>
      </w:pPr>
      <w:rPr>
        <w:rFonts w:ascii="Courier New" w:hAnsi="Courier New" w:hint="default"/>
      </w:rPr>
    </w:lvl>
    <w:lvl w:ilvl="2" w:tplc="D9203A42">
      <w:start w:val="1"/>
      <w:numFmt w:val="bullet"/>
      <w:lvlText w:val=""/>
      <w:lvlJc w:val="left"/>
      <w:pPr>
        <w:ind w:left="2160" w:hanging="360"/>
      </w:pPr>
      <w:rPr>
        <w:rFonts w:ascii="Wingdings" w:hAnsi="Wingdings" w:hint="default"/>
      </w:rPr>
    </w:lvl>
    <w:lvl w:ilvl="3" w:tplc="580089C0">
      <w:start w:val="1"/>
      <w:numFmt w:val="bullet"/>
      <w:lvlText w:val=""/>
      <w:lvlJc w:val="left"/>
      <w:pPr>
        <w:ind w:left="2880" w:hanging="360"/>
      </w:pPr>
      <w:rPr>
        <w:rFonts w:ascii="Symbol" w:hAnsi="Symbol" w:hint="default"/>
      </w:rPr>
    </w:lvl>
    <w:lvl w:ilvl="4" w:tplc="212AB1C4">
      <w:start w:val="1"/>
      <w:numFmt w:val="bullet"/>
      <w:lvlText w:val="o"/>
      <w:lvlJc w:val="left"/>
      <w:pPr>
        <w:ind w:left="3600" w:hanging="360"/>
      </w:pPr>
      <w:rPr>
        <w:rFonts w:ascii="Courier New" w:hAnsi="Courier New" w:hint="default"/>
      </w:rPr>
    </w:lvl>
    <w:lvl w:ilvl="5" w:tplc="4CA4A2C8">
      <w:start w:val="1"/>
      <w:numFmt w:val="bullet"/>
      <w:lvlText w:val=""/>
      <w:lvlJc w:val="left"/>
      <w:pPr>
        <w:ind w:left="4320" w:hanging="360"/>
      </w:pPr>
      <w:rPr>
        <w:rFonts w:ascii="Wingdings" w:hAnsi="Wingdings" w:hint="default"/>
      </w:rPr>
    </w:lvl>
    <w:lvl w:ilvl="6" w:tplc="7938FE90">
      <w:start w:val="1"/>
      <w:numFmt w:val="bullet"/>
      <w:lvlText w:val=""/>
      <w:lvlJc w:val="left"/>
      <w:pPr>
        <w:ind w:left="5040" w:hanging="360"/>
      </w:pPr>
      <w:rPr>
        <w:rFonts w:ascii="Symbol" w:hAnsi="Symbol" w:hint="default"/>
      </w:rPr>
    </w:lvl>
    <w:lvl w:ilvl="7" w:tplc="A2FA0264">
      <w:start w:val="1"/>
      <w:numFmt w:val="bullet"/>
      <w:lvlText w:val="o"/>
      <w:lvlJc w:val="left"/>
      <w:pPr>
        <w:ind w:left="5760" w:hanging="360"/>
      </w:pPr>
      <w:rPr>
        <w:rFonts w:ascii="Courier New" w:hAnsi="Courier New" w:hint="default"/>
      </w:rPr>
    </w:lvl>
    <w:lvl w:ilvl="8" w:tplc="0C26921A">
      <w:start w:val="1"/>
      <w:numFmt w:val="bullet"/>
      <w:lvlText w:val=""/>
      <w:lvlJc w:val="left"/>
      <w:pPr>
        <w:ind w:left="6480" w:hanging="360"/>
      </w:pPr>
      <w:rPr>
        <w:rFonts w:ascii="Wingdings" w:hAnsi="Wingdings" w:hint="default"/>
      </w:rPr>
    </w:lvl>
  </w:abstractNum>
  <w:abstractNum w:abstractNumId="18" w15:restartNumberingAfterBreak="0">
    <w:nsid w:val="52521862"/>
    <w:multiLevelType w:val="hybridMultilevel"/>
    <w:tmpl w:val="FFFFFFFF"/>
    <w:lvl w:ilvl="0" w:tplc="5838DD98">
      <w:start w:val="1"/>
      <w:numFmt w:val="bullet"/>
      <w:lvlText w:val=""/>
      <w:lvlJc w:val="left"/>
      <w:pPr>
        <w:ind w:left="720" w:hanging="360"/>
      </w:pPr>
      <w:rPr>
        <w:rFonts w:ascii="Symbol" w:hAnsi="Symbol" w:hint="default"/>
      </w:rPr>
    </w:lvl>
    <w:lvl w:ilvl="1" w:tplc="9E580832">
      <w:start w:val="1"/>
      <w:numFmt w:val="bullet"/>
      <w:lvlText w:val="o"/>
      <w:lvlJc w:val="left"/>
      <w:pPr>
        <w:ind w:left="1440" w:hanging="360"/>
      </w:pPr>
      <w:rPr>
        <w:rFonts w:ascii="Courier New" w:hAnsi="Courier New" w:hint="default"/>
      </w:rPr>
    </w:lvl>
    <w:lvl w:ilvl="2" w:tplc="CA083086">
      <w:start w:val="1"/>
      <w:numFmt w:val="bullet"/>
      <w:lvlText w:val=""/>
      <w:lvlJc w:val="left"/>
      <w:pPr>
        <w:ind w:left="2160" w:hanging="360"/>
      </w:pPr>
      <w:rPr>
        <w:rFonts w:ascii="Wingdings" w:hAnsi="Wingdings" w:hint="default"/>
      </w:rPr>
    </w:lvl>
    <w:lvl w:ilvl="3" w:tplc="0D249B4A">
      <w:start w:val="1"/>
      <w:numFmt w:val="bullet"/>
      <w:lvlText w:val=""/>
      <w:lvlJc w:val="left"/>
      <w:pPr>
        <w:ind w:left="2880" w:hanging="360"/>
      </w:pPr>
      <w:rPr>
        <w:rFonts w:ascii="Symbol" w:hAnsi="Symbol" w:hint="default"/>
      </w:rPr>
    </w:lvl>
    <w:lvl w:ilvl="4" w:tplc="E48442F6">
      <w:start w:val="1"/>
      <w:numFmt w:val="bullet"/>
      <w:lvlText w:val="o"/>
      <w:lvlJc w:val="left"/>
      <w:pPr>
        <w:ind w:left="3600" w:hanging="360"/>
      </w:pPr>
      <w:rPr>
        <w:rFonts w:ascii="Courier New" w:hAnsi="Courier New" w:hint="default"/>
      </w:rPr>
    </w:lvl>
    <w:lvl w:ilvl="5" w:tplc="5E961FC8">
      <w:start w:val="1"/>
      <w:numFmt w:val="bullet"/>
      <w:lvlText w:val=""/>
      <w:lvlJc w:val="left"/>
      <w:pPr>
        <w:ind w:left="4320" w:hanging="360"/>
      </w:pPr>
      <w:rPr>
        <w:rFonts w:ascii="Wingdings" w:hAnsi="Wingdings" w:hint="default"/>
      </w:rPr>
    </w:lvl>
    <w:lvl w:ilvl="6" w:tplc="A7FE6F76">
      <w:start w:val="1"/>
      <w:numFmt w:val="bullet"/>
      <w:lvlText w:val=""/>
      <w:lvlJc w:val="left"/>
      <w:pPr>
        <w:ind w:left="5040" w:hanging="360"/>
      </w:pPr>
      <w:rPr>
        <w:rFonts w:ascii="Symbol" w:hAnsi="Symbol" w:hint="default"/>
      </w:rPr>
    </w:lvl>
    <w:lvl w:ilvl="7" w:tplc="A4AAB36A">
      <w:start w:val="1"/>
      <w:numFmt w:val="bullet"/>
      <w:lvlText w:val="o"/>
      <w:lvlJc w:val="left"/>
      <w:pPr>
        <w:ind w:left="5760" w:hanging="360"/>
      </w:pPr>
      <w:rPr>
        <w:rFonts w:ascii="Courier New" w:hAnsi="Courier New" w:hint="default"/>
      </w:rPr>
    </w:lvl>
    <w:lvl w:ilvl="8" w:tplc="98DA7AFA">
      <w:start w:val="1"/>
      <w:numFmt w:val="bullet"/>
      <w:lvlText w:val=""/>
      <w:lvlJc w:val="left"/>
      <w:pPr>
        <w:ind w:left="6480" w:hanging="360"/>
      </w:pPr>
      <w:rPr>
        <w:rFonts w:ascii="Wingdings" w:hAnsi="Wingdings" w:hint="default"/>
      </w:rPr>
    </w:lvl>
  </w:abstractNum>
  <w:abstractNum w:abstractNumId="19" w15:restartNumberingAfterBreak="0">
    <w:nsid w:val="5BAE96FB"/>
    <w:multiLevelType w:val="hybridMultilevel"/>
    <w:tmpl w:val="FFFFFFFF"/>
    <w:lvl w:ilvl="0" w:tplc="3BB89534">
      <w:start w:val="1"/>
      <w:numFmt w:val="bullet"/>
      <w:lvlText w:val=""/>
      <w:lvlJc w:val="left"/>
      <w:pPr>
        <w:ind w:left="720" w:hanging="360"/>
      </w:pPr>
      <w:rPr>
        <w:rFonts w:ascii="Symbol" w:hAnsi="Symbol" w:hint="default"/>
      </w:rPr>
    </w:lvl>
    <w:lvl w:ilvl="1" w:tplc="87E62152">
      <w:start w:val="1"/>
      <w:numFmt w:val="bullet"/>
      <w:lvlText w:val="o"/>
      <w:lvlJc w:val="left"/>
      <w:pPr>
        <w:ind w:left="1440" w:hanging="360"/>
      </w:pPr>
      <w:rPr>
        <w:rFonts w:ascii="Courier New" w:hAnsi="Courier New" w:hint="default"/>
      </w:rPr>
    </w:lvl>
    <w:lvl w:ilvl="2" w:tplc="901AB9E6">
      <w:start w:val="1"/>
      <w:numFmt w:val="bullet"/>
      <w:lvlText w:val=""/>
      <w:lvlJc w:val="left"/>
      <w:pPr>
        <w:ind w:left="2160" w:hanging="360"/>
      </w:pPr>
      <w:rPr>
        <w:rFonts w:ascii="Wingdings" w:hAnsi="Wingdings" w:hint="default"/>
      </w:rPr>
    </w:lvl>
    <w:lvl w:ilvl="3" w:tplc="42C29E2A">
      <w:start w:val="1"/>
      <w:numFmt w:val="bullet"/>
      <w:lvlText w:val=""/>
      <w:lvlJc w:val="left"/>
      <w:pPr>
        <w:ind w:left="2880" w:hanging="360"/>
      </w:pPr>
      <w:rPr>
        <w:rFonts w:ascii="Symbol" w:hAnsi="Symbol" w:hint="default"/>
      </w:rPr>
    </w:lvl>
    <w:lvl w:ilvl="4" w:tplc="574C6E5E">
      <w:start w:val="1"/>
      <w:numFmt w:val="bullet"/>
      <w:lvlText w:val="o"/>
      <w:lvlJc w:val="left"/>
      <w:pPr>
        <w:ind w:left="3600" w:hanging="360"/>
      </w:pPr>
      <w:rPr>
        <w:rFonts w:ascii="Courier New" w:hAnsi="Courier New" w:hint="default"/>
      </w:rPr>
    </w:lvl>
    <w:lvl w:ilvl="5" w:tplc="AC1A1512">
      <w:start w:val="1"/>
      <w:numFmt w:val="bullet"/>
      <w:lvlText w:val=""/>
      <w:lvlJc w:val="left"/>
      <w:pPr>
        <w:ind w:left="4320" w:hanging="360"/>
      </w:pPr>
      <w:rPr>
        <w:rFonts w:ascii="Wingdings" w:hAnsi="Wingdings" w:hint="default"/>
      </w:rPr>
    </w:lvl>
    <w:lvl w:ilvl="6" w:tplc="956CC240">
      <w:start w:val="1"/>
      <w:numFmt w:val="bullet"/>
      <w:lvlText w:val=""/>
      <w:lvlJc w:val="left"/>
      <w:pPr>
        <w:ind w:left="5040" w:hanging="360"/>
      </w:pPr>
      <w:rPr>
        <w:rFonts w:ascii="Symbol" w:hAnsi="Symbol" w:hint="default"/>
      </w:rPr>
    </w:lvl>
    <w:lvl w:ilvl="7" w:tplc="9AE6DEF6">
      <w:start w:val="1"/>
      <w:numFmt w:val="bullet"/>
      <w:lvlText w:val="o"/>
      <w:lvlJc w:val="left"/>
      <w:pPr>
        <w:ind w:left="5760" w:hanging="360"/>
      </w:pPr>
      <w:rPr>
        <w:rFonts w:ascii="Courier New" w:hAnsi="Courier New" w:hint="default"/>
      </w:rPr>
    </w:lvl>
    <w:lvl w:ilvl="8" w:tplc="413E360E">
      <w:start w:val="1"/>
      <w:numFmt w:val="bullet"/>
      <w:lvlText w:val=""/>
      <w:lvlJc w:val="left"/>
      <w:pPr>
        <w:ind w:left="6480" w:hanging="360"/>
      </w:pPr>
      <w:rPr>
        <w:rFonts w:ascii="Wingdings" w:hAnsi="Wingdings" w:hint="default"/>
      </w:rPr>
    </w:lvl>
  </w:abstractNum>
  <w:abstractNum w:abstractNumId="20" w15:restartNumberingAfterBreak="0">
    <w:nsid w:val="5C074676"/>
    <w:multiLevelType w:val="hybridMultilevel"/>
    <w:tmpl w:val="758AA6EE"/>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B0503F"/>
    <w:multiLevelType w:val="hybridMultilevel"/>
    <w:tmpl w:val="FFFFFFFF"/>
    <w:lvl w:ilvl="0" w:tplc="BEC88D50">
      <w:start w:val="1"/>
      <w:numFmt w:val="bullet"/>
      <w:lvlText w:val=""/>
      <w:lvlJc w:val="left"/>
      <w:pPr>
        <w:ind w:left="720" w:hanging="360"/>
      </w:pPr>
      <w:rPr>
        <w:rFonts w:ascii="Symbol" w:hAnsi="Symbol" w:hint="default"/>
      </w:rPr>
    </w:lvl>
    <w:lvl w:ilvl="1" w:tplc="DC368178">
      <w:start w:val="1"/>
      <w:numFmt w:val="bullet"/>
      <w:lvlText w:val="o"/>
      <w:lvlJc w:val="left"/>
      <w:pPr>
        <w:ind w:left="1440" w:hanging="360"/>
      </w:pPr>
      <w:rPr>
        <w:rFonts w:ascii="Courier New" w:hAnsi="Courier New" w:hint="default"/>
      </w:rPr>
    </w:lvl>
    <w:lvl w:ilvl="2" w:tplc="7A0240D8">
      <w:start w:val="1"/>
      <w:numFmt w:val="bullet"/>
      <w:lvlText w:val=""/>
      <w:lvlJc w:val="left"/>
      <w:pPr>
        <w:ind w:left="2160" w:hanging="360"/>
      </w:pPr>
      <w:rPr>
        <w:rFonts w:ascii="Wingdings" w:hAnsi="Wingdings" w:hint="default"/>
      </w:rPr>
    </w:lvl>
    <w:lvl w:ilvl="3" w:tplc="2DA8FF10">
      <w:start w:val="1"/>
      <w:numFmt w:val="bullet"/>
      <w:lvlText w:val=""/>
      <w:lvlJc w:val="left"/>
      <w:pPr>
        <w:ind w:left="2880" w:hanging="360"/>
      </w:pPr>
      <w:rPr>
        <w:rFonts w:ascii="Symbol" w:hAnsi="Symbol" w:hint="default"/>
      </w:rPr>
    </w:lvl>
    <w:lvl w:ilvl="4" w:tplc="B8529D4E">
      <w:start w:val="1"/>
      <w:numFmt w:val="bullet"/>
      <w:lvlText w:val="o"/>
      <w:lvlJc w:val="left"/>
      <w:pPr>
        <w:ind w:left="3600" w:hanging="360"/>
      </w:pPr>
      <w:rPr>
        <w:rFonts w:ascii="Courier New" w:hAnsi="Courier New" w:hint="default"/>
      </w:rPr>
    </w:lvl>
    <w:lvl w:ilvl="5" w:tplc="2F72A7BE">
      <w:start w:val="1"/>
      <w:numFmt w:val="bullet"/>
      <w:lvlText w:val=""/>
      <w:lvlJc w:val="left"/>
      <w:pPr>
        <w:ind w:left="4320" w:hanging="360"/>
      </w:pPr>
      <w:rPr>
        <w:rFonts w:ascii="Wingdings" w:hAnsi="Wingdings" w:hint="default"/>
      </w:rPr>
    </w:lvl>
    <w:lvl w:ilvl="6" w:tplc="947E5274">
      <w:start w:val="1"/>
      <w:numFmt w:val="bullet"/>
      <w:lvlText w:val=""/>
      <w:lvlJc w:val="left"/>
      <w:pPr>
        <w:ind w:left="5040" w:hanging="360"/>
      </w:pPr>
      <w:rPr>
        <w:rFonts w:ascii="Symbol" w:hAnsi="Symbol" w:hint="default"/>
      </w:rPr>
    </w:lvl>
    <w:lvl w:ilvl="7" w:tplc="94D2C454">
      <w:start w:val="1"/>
      <w:numFmt w:val="bullet"/>
      <w:lvlText w:val="o"/>
      <w:lvlJc w:val="left"/>
      <w:pPr>
        <w:ind w:left="5760" w:hanging="360"/>
      </w:pPr>
      <w:rPr>
        <w:rFonts w:ascii="Courier New" w:hAnsi="Courier New" w:hint="default"/>
      </w:rPr>
    </w:lvl>
    <w:lvl w:ilvl="8" w:tplc="513CF23E">
      <w:start w:val="1"/>
      <w:numFmt w:val="bullet"/>
      <w:lvlText w:val=""/>
      <w:lvlJc w:val="left"/>
      <w:pPr>
        <w:ind w:left="6480" w:hanging="360"/>
      </w:pPr>
      <w:rPr>
        <w:rFonts w:ascii="Wingdings" w:hAnsi="Wingdings" w:hint="default"/>
      </w:rPr>
    </w:lvl>
  </w:abstractNum>
  <w:abstractNum w:abstractNumId="22" w15:restartNumberingAfterBreak="0">
    <w:nsid w:val="60937731"/>
    <w:multiLevelType w:val="hybridMultilevel"/>
    <w:tmpl w:val="FFFFFFFF"/>
    <w:lvl w:ilvl="0" w:tplc="1924EAD8">
      <w:start w:val="1"/>
      <w:numFmt w:val="bullet"/>
      <w:lvlText w:val=""/>
      <w:lvlJc w:val="left"/>
      <w:pPr>
        <w:ind w:left="720" w:hanging="360"/>
      </w:pPr>
      <w:rPr>
        <w:rFonts w:ascii="Symbol" w:hAnsi="Symbol" w:hint="default"/>
      </w:rPr>
    </w:lvl>
    <w:lvl w:ilvl="1" w:tplc="08FABE60">
      <w:start w:val="1"/>
      <w:numFmt w:val="bullet"/>
      <w:lvlText w:val="o"/>
      <w:lvlJc w:val="left"/>
      <w:pPr>
        <w:ind w:left="1440" w:hanging="360"/>
      </w:pPr>
      <w:rPr>
        <w:rFonts w:ascii="Courier New" w:hAnsi="Courier New" w:hint="default"/>
      </w:rPr>
    </w:lvl>
    <w:lvl w:ilvl="2" w:tplc="DEAE661C">
      <w:start w:val="1"/>
      <w:numFmt w:val="bullet"/>
      <w:lvlText w:val=""/>
      <w:lvlJc w:val="left"/>
      <w:pPr>
        <w:ind w:left="2160" w:hanging="360"/>
      </w:pPr>
      <w:rPr>
        <w:rFonts w:ascii="Wingdings" w:hAnsi="Wingdings" w:hint="default"/>
      </w:rPr>
    </w:lvl>
    <w:lvl w:ilvl="3" w:tplc="D9F88C50">
      <w:start w:val="1"/>
      <w:numFmt w:val="bullet"/>
      <w:lvlText w:val=""/>
      <w:lvlJc w:val="left"/>
      <w:pPr>
        <w:ind w:left="2880" w:hanging="360"/>
      </w:pPr>
      <w:rPr>
        <w:rFonts w:ascii="Symbol" w:hAnsi="Symbol" w:hint="default"/>
      </w:rPr>
    </w:lvl>
    <w:lvl w:ilvl="4" w:tplc="5A1A056C">
      <w:start w:val="1"/>
      <w:numFmt w:val="bullet"/>
      <w:lvlText w:val="o"/>
      <w:lvlJc w:val="left"/>
      <w:pPr>
        <w:ind w:left="3600" w:hanging="360"/>
      </w:pPr>
      <w:rPr>
        <w:rFonts w:ascii="Courier New" w:hAnsi="Courier New" w:hint="default"/>
      </w:rPr>
    </w:lvl>
    <w:lvl w:ilvl="5" w:tplc="3EAE2DCC">
      <w:start w:val="1"/>
      <w:numFmt w:val="bullet"/>
      <w:lvlText w:val=""/>
      <w:lvlJc w:val="left"/>
      <w:pPr>
        <w:ind w:left="4320" w:hanging="360"/>
      </w:pPr>
      <w:rPr>
        <w:rFonts w:ascii="Wingdings" w:hAnsi="Wingdings" w:hint="default"/>
      </w:rPr>
    </w:lvl>
    <w:lvl w:ilvl="6" w:tplc="3DEE42A8">
      <w:start w:val="1"/>
      <w:numFmt w:val="bullet"/>
      <w:lvlText w:val=""/>
      <w:lvlJc w:val="left"/>
      <w:pPr>
        <w:ind w:left="5040" w:hanging="360"/>
      </w:pPr>
      <w:rPr>
        <w:rFonts w:ascii="Symbol" w:hAnsi="Symbol" w:hint="default"/>
      </w:rPr>
    </w:lvl>
    <w:lvl w:ilvl="7" w:tplc="B8C83E8E">
      <w:start w:val="1"/>
      <w:numFmt w:val="bullet"/>
      <w:lvlText w:val="o"/>
      <w:lvlJc w:val="left"/>
      <w:pPr>
        <w:ind w:left="5760" w:hanging="360"/>
      </w:pPr>
      <w:rPr>
        <w:rFonts w:ascii="Courier New" w:hAnsi="Courier New" w:hint="default"/>
      </w:rPr>
    </w:lvl>
    <w:lvl w:ilvl="8" w:tplc="56A8FC40">
      <w:start w:val="1"/>
      <w:numFmt w:val="bullet"/>
      <w:lvlText w:val=""/>
      <w:lvlJc w:val="left"/>
      <w:pPr>
        <w:ind w:left="6480" w:hanging="360"/>
      </w:pPr>
      <w:rPr>
        <w:rFonts w:ascii="Wingdings" w:hAnsi="Wingdings" w:hint="default"/>
      </w:rPr>
    </w:lvl>
  </w:abstractNum>
  <w:abstractNum w:abstractNumId="23" w15:restartNumberingAfterBreak="0">
    <w:nsid w:val="64A12E83"/>
    <w:multiLevelType w:val="hybridMultilevel"/>
    <w:tmpl w:val="C5945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EA4010"/>
    <w:multiLevelType w:val="hybridMultilevel"/>
    <w:tmpl w:val="CD6E9E8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3D89E5"/>
    <w:multiLevelType w:val="hybridMultilevel"/>
    <w:tmpl w:val="FFFFFFFF"/>
    <w:lvl w:ilvl="0" w:tplc="2FBED388">
      <w:start w:val="1"/>
      <w:numFmt w:val="bullet"/>
      <w:lvlText w:val=""/>
      <w:lvlJc w:val="left"/>
      <w:pPr>
        <w:ind w:left="720" w:hanging="360"/>
      </w:pPr>
      <w:rPr>
        <w:rFonts w:ascii="Symbol" w:hAnsi="Symbol" w:hint="default"/>
      </w:rPr>
    </w:lvl>
    <w:lvl w:ilvl="1" w:tplc="C76CFE38">
      <w:start w:val="1"/>
      <w:numFmt w:val="bullet"/>
      <w:lvlText w:val="o"/>
      <w:lvlJc w:val="left"/>
      <w:pPr>
        <w:ind w:left="1440" w:hanging="360"/>
      </w:pPr>
      <w:rPr>
        <w:rFonts w:ascii="Courier New" w:hAnsi="Courier New" w:hint="default"/>
      </w:rPr>
    </w:lvl>
    <w:lvl w:ilvl="2" w:tplc="4D38B764">
      <w:start w:val="1"/>
      <w:numFmt w:val="bullet"/>
      <w:lvlText w:val=""/>
      <w:lvlJc w:val="left"/>
      <w:pPr>
        <w:ind w:left="2160" w:hanging="360"/>
      </w:pPr>
      <w:rPr>
        <w:rFonts w:ascii="Wingdings" w:hAnsi="Wingdings" w:hint="default"/>
      </w:rPr>
    </w:lvl>
    <w:lvl w:ilvl="3" w:tplc="0560A9A6">
      <w:start w:val="1"/>
      <w:numFmt w:val="bullet"/>
      <w:lvlText w:val=""/>
      <w:lvlJc w:val="left"/>
      <w:pPr>
        <w:ind w:left="2880" w:hanging="360"/>
      </w:pPr>
      <w:rPr>
        <w:rFonts w:ascii="Symbol" w:hAnsi="Symbol" w:hint="default"/>
      </w:rPr>
    </w:lvl>
    <w:lvl w:ilvl="4" w:tplc="B6F2177C">
      <w:start w:val="1"/>
      <w:numFmt w:val="bullet"/>
      <w:lvlText w:val="o"/>
      <w:lvlJc w:val="left"/>
      <w:pPr>
        <w:ind w:left="3600" w:hanging="360"/>
      </w:pPr>
      <w:rPr>
        <w:rFonts w:ascii="Courier New" w:hAnsi="Courier New" w:hint="default"/>
      </w:rPr>
    </w:lvl>
    <w:lvl w:ilvl="5" w:tplc="6B2E6104">
      <w:start w:val="1"/>
      <w:numFmt w:val="bullet"/>
      <w:lvlText w:val=""/>
      <w:lvlJc w:val="left"/>
      <w:pPr>
        <w:ind w:left="4320" w:hanging="360"/>
      </w:pPr>
      <w:rPr>
        <w:rFonts w:ascii="Wingdings" w:hAnsi="Wingdings" w:hint="default"/>
      </w:rPr>
    </w:lvl>
    <w:lvl w:ilvl="6" w:tplc="648480EC">
      <w:start w:val="1"/>
      <w:numFmt w:val="bullet"/>
      <w:lvlText w:val=""/>
      <w:lvlJc w:val="left"/>
      <w:pPr>
        <w:ind w:left="5040" w:hanging="360"/>
      </w:pPr>
      <w:rPr>
        <w:rFonts w:ascii="Symbol" w:hAnsi="Symbol" w:hint="default"/>
      </w:rPr>
    </w:lvl>
    <w:lvl w:ilvl="7" w:tplc="667ABCF8">
      <w:start w:val="1"/>
      <w:numFmt w:val="bullet"/>
      <w:lvlText w:val="o"/>
      <w:lvlJc w:val="left"/>
      <w:pPr>
        <w:ind w:left="5760" w:hanging="360"/>
      </w:pPr>
      <w:rPr>
        <w:rFonts w:ascii="Courier New" w:hAnsi="Courier New" w:hint="default"/>
      </w:rPr>
    </w:lvl>
    <w:lvl w:ilvl="8" w:tplc="07AA422C">
      <w:start w:val="1"/>
      <w:numFmt w:val="bullet"/>
      <w:lvlText w:val=""/>
      <w:lvlJc w:val="left"/>
      <w:pPr>
        <w:ind w:left="6480" w:hanging="360"/>
      </w:pPr>
      <w:rPr>
        <w:rFonts w:ascii="Wingdings" w:hAnsi="Wingdings" w:hint="default"/>
      </w:rPr>
    </w:lvl>
  </w:abstractNum>
  <w:abstractNum w:abstractNumId="26" w15:restartNumberingAfterBreak="0">
    <w:nsid w:val="6D441E3D"/>
    <w:multiLevelType w:val="hybridMultilevel"/>
    <w:tmpl w:val="9E6656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E116428"/>
    <w:multiLevelType w:val="hybridMultilevel"/>
    <w:tmpl w:val="6908C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78059B"/>
    <w:multiLevelType w:val="hybridMultilevel"/>
    <w:tmpl w:val="5ACCA7A4"/>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1F2AA7"/>
    <w:multiLevelType w:val="hybridMultilevel"/>
    <w:tmpl w:val="02780D7A"/>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EB5E80"/>
    <w:multiLevelType w:val="hybridMultilevel"/>
    <w:tmpl w:val="28A8FC9A"/>
    <w:lvl w:ilvl="0" w:tplc="0298F2E8">
      <w:start w:val="1"/>
      <w:numFmt w:val="bullet"/>
      <w:lvlText w:val=""/>
      <w:lvlJc w:val="left"/>
      <w:pPr>
        <w:ind w:left="36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1005839">
    <w:abstractNumId w:val="2"/>
  </w:num>
  <w:num w:numId="2" w16cid:durableId="597640231">
    <w:abstractNumId w:val="7"/>
  </w:num>
  <w:num w:numId="3" w16cid:durableId="2146002098">
    <w:abstractNumId w:val="8"/>
  </w:num>
  <w:num w:numId="4" w16cid:durableId="1191069083">
    <w:abstractNumId w:val="0"/>
  </w:num>
  <w:num w:numId="5" w16cid:durableId="1792627264">
    <w:abstractNumId w:val="11"/>
  </w:num>
  <w:num w:numId="6" w16cid:durableId="1779107317">
    <w:abstractNumId w:val="21"/>
  </w:num>
  <w:num w:numId="7" w16cid:durableId="424569227">
    <w:abstractNumId w:val="5"/>
  </w:num>
  <w:num w:numId="8" w16cid:durableId="900361407">
    <w:abstractNumId w:val="15"/>
  </w:num>
  <w:num w:numId="9" w16cid:durableId="10228583">
    <w:abstractNumId w:val="22"/>
  </w:num>
  <w:num w:numId="10" w16cid:durableId="993610889">
    <w:abstractNumId w:val="6"/>
  </w:num>
  <w:num w:numId="11" w16cid:durableId="721096073">
    <w:abstractNumId w:val="17"/>
  </w:num>
  <w:num w:numId="12" w16cid:durableId="1565918105">
    <w:abstractNumId w:val="19"/>
  </w:num>
  <w:num w:numId="13" w16cid:durableId="1049380">
    <w:abstractNumId w:val="18"/>
  </w:num>
  <w:num w:numId="14" w16cid:durableId="1795753176">
    <w:abstractNumId w:val="14"/>
  </w:num>
  <w:num w:numId="15" w16cid:durableId="116724375">
    <w:abstractNumId w:val="10"/>
  </w:num>
  <w:num w:numId="16" w16cid:durableId="2110348258">
    <w:abstractNumId w:val="24"/>
  </w:num>
  <w:num w:numId="17" w16cid:durableId="1510556189">
    <w:abstractNumId w:val="27"/>
  </w:num>
  <w:num w:numId="18" w16cid:durableId="1072199621">
    <w:abstractNumId w:val="26"/>
  </w:num>
  <w:num w:numId="19" w16cid:durableId="162404050">
    <w:abstractNumId w:val="9"/>
  </w:num>
  <w:num w:numId="20" w16cid:durableId="23289979">
    <w:abstractNumId w:val="29"/>
  </w:num>
  <w:num w:numId="21" w16cid:durableId="1383483488">
    <w:abstractNumId w:val="30"/>
  </w:num>
  <w:num w:numId="22" w16cid:durableId="1453356177">
    <w:abstractNumId w:val="4"/>
  </w:num>
  <w:num w:numId="23" w16cid:durableId="688142560">
    <w:abstractNumId w:val="16"/>
  </w:num>
  <w:num w:numId="24" w16cid:durableId="1137526732">
    <w:abstractNumId w:val="28"/>
  </w:num>
  <w:num w:numId="25" w16cid:durableId="2122872578">
    <w:abstractNumId w:val="12"/>
  </w:num>
  <w:num w:numId="26" w16cid:durableId="1100179060">
    <w:abstractNumId w:val="1"/>
  </w:num>
  <w:num w:numId="27" w16cid:durableId="2024362086">
    <w:abstractNumId w:val="20"/>
  </w:num>
  <w:num w:numId="28" w16cid:durableId="1917353163">
    <w:abstractNumId w:val="13"/>
  </w:num>
  <w:num w:numId="29" w16cid:durableId="1551185779">
    <w:abstractNumId w:val="3"/>
  </w:num>
  <w:num w:numId="30" w16cid:durableId="987975259">
    <w:abstractNumId w:val="23"/>
  </w:num>
  <w:num w:numId="31" w16cid:durableId="180902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A"/>
    <w:rsid w:val="00001561"/>
    <w:rsid w:val="00014B5D"/>
    <w:rsid w:val="000216E1"/>
    <w:rsid w:val="000321E4"/>
    <w:rsid w:val="00036F13"/>
    <w:rsid w:val="0004771D"/>
    <w:rsid w:val="000515E1"/>
    <w:rsid w:val="00051872"/>
    <w:rsid w:val="000528E0"/>
    <w:rsid w:val="00056130"/>
    <w:rsid w:val="0005636A"/>
    <w:rsid w:val="00060E62"/>
    <w:rsid w:val="000610F5"/>
    <w:rsid w:val="00063747"/>
    <w:rsid w:val="000642A1"/>
    <w:rsid w:val="00066814"/>
    <w:rsid w:val="0007085D"/>
    <w:rsid w:val="000727AD"/>
    <w:rsid w:val="00074433"/>
    <w:rsid w:val="00074490"/>
    <w:rsid w:val="00076B28"/>
    <w:rsid w:val="00087E25"/>
    <w:rsid w:val="000903A6"/>
    <w:rsid w:val="00091724"/>
    <w:rsid w:val="00091C2F"/>
    <w:rsid w:val="00093AE6"/>
    <w:rsid w:val="00096127"/>
    <w:rsid w:val="000A2BD9"/>
    <w:rsid w:val="000A5E7B"/>
    <w:rsid w:val="000A63E3"/>
    <w:rsid w:val="000A6526"/>
    <w:rsid w:val="000B3465"/>
    <w:rsid w:val="000B5CE6"/>
    <w:rsid w:val="000B5D8A"/>
    <w:rsid w:val="000B6388"/>
    <w:rsid w:val="000B7A5B"/>
    <w:rsid w:val="000C2821"/>
    <w:rsid w:val="000C390C"/>
    <w:rsid w:val="000C60CE"/>
    <w:rsid w:val="000C67C2"/>
    <w:rsid w:val="000C6EE4"/>
    <w:rsid w:val="000D10FE"/>
    <w:rsid w:val="000D1EC9"/>
    <w:rsid w:val="000D3D79"/>
    <w:rsid w:val="000D75CB"/>
    <w:rsid w:val="000E235A"/>
    <w:rsid w:val="000E2A3F"/>
    <w:rsid w:val="000E35CA"/>
    <w:rsid w:val="00105754"/>
    <w:rsid w:val="00105DB1"/>
    <w:rsid w:val="00106402"/>
    <w:rsid w:val="00107D4D"/>
    <w:rsid w:val="001111F8"/>
    <w:rsid w:val="0011505D"/>
    <w:rsid w:val="001168F9"/>
    <w:rsid w:val="001244A9"/>
    <w:rsid w:val="0013585B"/>
    <w:rsid w:val="0014044A"/>
    <w:rsid w:val="00142076"/>
    <w:rsid w:val="00143E2F"/>
    <w:rsid w:val="00145E23"/>
    <w:rsid w:val="00146229"/>
    <w:rsid w:val="0014797F"/>
    <w:rsid w:val="00156398"/>
    <w:rsid w:val="0016125D"/>
    <w:rsid w:val="001641F3"/>
    <w:rsid w:val="001662CC"/>
    <w:rsid w:val="00167195"/>
    <w:rsid w:val="00167242"/>
    <w:rsid w:val="00167DF0"/>
    <w:rsid w:val="00181B1F"/>
    <w:rsid w:val="00181CA0"/>
    <w:rsid w:val="00181F36"/>
    <w:rsid w:val="00182BA6"/>
    <w:rsid w:val="001848BD"/>
    <w:rsid w:val="001866EC"/>
    <w:rsid w:val="00186D25"/>
    <w:rsid w:val="00187F0E"/>
    <w:rsid w:val="00191EF5"/>
    <w:rsid w:val="0019720F"/>
    <w:rsid w:val="00197FF0"/>
    <w:rsid w:val="001A1791"/>
    <w:rsid w:val="001A50FF"/>
    <w:rsid w:val="001A59D3"/>
    <w:rsid w:val="001A66D8"/>
    <w:rsid w:val="001B079E"/>
    <w:rsid w:val="001B0A9D"/>
    <w:rsid w:val="001B240F"/>
    <w:rsid w:val="001C17D6"/>
    <w:rsid w:val="001C19BC"/>
    <w:rsid w:val="001C7681"/>
    <w:rsid w:val="001D37CB"/>
    <w:rsid w:val="001E1EA0"/>
    <w:rsid w:val="001F45B3"/>
    <w:rsid w:val="001F50AC"/>
    <w:rsid w:val="00200E2A"/>
    <w:rsid w:val="0020204B"/>
    <w:rsid w:val="0021783E"/>
    <w:rsid w:val="00220379"/>
    <w:rsid w:val="0022498C"/>
    <w:rsid w:val="0023210E"/>
    <w:rsid w:val="00235EB8"/>
    <w:rsid w:val="00245AEE"/>
    <w:rsid w:val="00245D08"/>
    <w:rsid w:val="0024695E"/>
    <w:rsid w:val="002521CF"/>
    <w:rsid w:val="00253167"/>
    <w:rsid w:val="002536FE"/>
    <w:rsid w:val="00255A99"/>
    <w:rsid w:val="00256167"/>
    <w:rsid w:val="002564BD"/>
    <w:rsid w:val="002606C9"/>
    <w:rsid w:val="00263A26"/>
    <w:rsid w:val="00264269"/>
    <w:rsid w:val="00272EEB"/>
    <w:rsid w:val="002830A3"/>
    <w:rsid w:val="0028701A"/>
    <w:rsid w:val="00294AA1"/>
    <w:rsid w:val="002C0342"/>
    <w:rsid w:val="002C0AA0"/>
    <w:rsid w:val="002C4F0C"/>
    <w:rsid w:val="002C5C5B"/>
    <w:rsid w:val="002C75E2"/>
    <w:rsid w:val="002D03DC"/>
    <w:rsid w:val="002D6DB1"/>
    <w:rsid w:val="002F0579"/>
    <w:rsid w:val="002F277B"/>
    <w:rsid w:val="002F4F98"/>
    <w:rsid w:val="002F7A3F"/>
    <w:rsid w:val="0030145E"/>
    <w:rsid w:val="00303BBB"/>
    <w:rsid w:val="00307370"/>
    <w:rsid w:val="00315E10"/>
    <w:rsid w:val="00320F16"/>
    <w:rsid w:val="0032217E"/>
    <w:rsid w:val="00323F6F"/>
    <w:rsid w:val="003267C8"/>
    <w:rsid w:val="00337B19"/>
    <w:rsid w:val="0033EDA4"/>
    <w:rsid w:val="0034244D"/>
    <w:rsid w:val="00344A75"/>
    <w:rsid w:val="00350303"/>
    <w:rsid w:val="003526B7"/>
    <w:rsid w:val="00355103"/>
    <w:rsid w:val="00355C08"/>
    <w:rsid w:val="00362924"/>
    <w:rsid w:val="00376949"/>
    <w:rsid w:val="003810CD"/>
    <w:rsid w:val="003859B2"/>
    <w:rsid w:val="0039763C"/>
    <w:rsid w:val="003A35EF"/>
    <w:rsid w:val="003A5B88"/>
    <w:rsid w:val="003A5F0D"/>
    <w:rsid w:val="003A7DCF"/>
    <w:rsid w:val="003B2451"/>
    <w:rsid w:val="003B7A6C"/>
    <w:rsid w:val="003C1CA1"/>
    <w:rsid w:val="003D38E1"/>
    <w:rsid w:val="003D56F4"/>
    <w:rsid w:val="003E1C4C"/>
    <w:rsid w:val="003E412E"/>
    <w:rsid w:val="003E4F7A"/>
    <w:rsid w:val="003E53F7"/>
    <w:rsid w:val="003F03FC"/>
    <w:rsid w:val="003F1B1E"/>
    <w:rsid w:val="00403DD8"/>
    <w:rsid w:val="00405F6F"/>
    <w:rsid w:val="00416DDF"/>
    <w:rsid w:val="00417C7B"/>
    <w:rsid w:val="00421A7E"/>
    <w:rsid w:val="004243E6"/>
    <w:rsid w:val="00427117"/>
    <w:rsid w:val="00427328"/>
    <w:rsid w:val="00433DEA"/>
    <w:rsid w:val="0043476B"/>
    <w:rsid w:val="0043514C"/>
    <w:rsid w:val="00436596"/>
    <w:rsid w:val="00441133"/>
    <w:rsid w:val="00441481"/>
    <w:rsid w:val="00443EAE"/>
    <w:rsid w:val="00455E6C"/>
    <w:rsid w:val="00461158"/>
    <w:rsid w:val="0046198E"/>
    <w:rsid w:val="0046285F"/>
    <w:rsid w:val="00467012"/>
    <w:rsid w:val="00476841"/>
    <w:rsid w:val="00480356"/>
    <w:rsid w:val="004822BD"/>
    <w:rsid w:val="00483E12"/>
    <w:rsid w:val="004858E4"/>
    <w:rsid w:val="00487A7C"/>
    <w:rsid w:val="00490C91"/>
    <w:rsid w:val="00492754"/>
    <w:rsid w:val="00495F04"/>
    <w:rsid w:val="004960C3"/>
    <w:rsid w:val="004965B5"/>
    <w:rsid w:val="0049763F"/>
    <w:rsid w:val="004A7735"/>
    <w:rsid w:val="004B5D49"/>
    <w:rsid w:val="004B60ED"/>
    <w:rsid w:val="004C07CB"/>
    <w:rsid w:val="004D3CD4"/>
    <w:rsid w:val="004D4180"/>
    <w:rsid w:val="004D42EA"/>
    <w:rsid w:val="004D5369"/>
    <w:rsid w:val="004D5AFB"/>
    <w:rsid w:val="004D6F4A"/>
    <w:rsid w:val="004E3877"/>
    <w:rsid w:val="004E7715"/>
    <w:rsid w:val="004E7A0D"/>
    <w:rsid w:val="004F09DD"/>
    <w:rsid w:val="004F3668"/>
    <w:rsid w:val="004F3A7D"/>
    <w:rsid w:val="004F7CA5"/>
    <w:rsid w:val="005066B0"/>
    <w:rsid w:val="00506EE6"/>
    <w:rsid w:val="005104F0"/>
    <w:rsid w:val="00512F1A"/>
    <w:rsid w:val="0051478A"/>
    <w:rsid w:val="005149A5"/>
    <w:rsid w:val="00522434"/>
    <w:rsid w:val="00524717"/>
    <w:rsid w:val="005430FB"/>
    <w:rsid w:val="00545600"/>
    <w:rsid w:val="00552E8A"/>
    <w:rsid w:val="005631D1"/>
    <w:rsid w:val="005649A7"/>
    <w:rsid w:val="00565E67"/>
    <w:rsid w:val="00566D00"/>
    <w:rsid w:val="00567715"/>
    <w:rsid w:val="0057BF73"/>
    <w:rsid w:val="005813A8"/>
    <w:rsid w:val="00585225"/>
    <w:rsid w:val="005872A3"/>
    <w:rsid w:val="0058746C"/>
    <w:rsid w:val="00590073"/>
    <w:rsid w:val="005918FE"/>
    <w:rsid w:val="005926E3"/>
    <w:rsid w:val="005A1EA8"/>
    <w:rsid w:val="005B3D01"/>
    <w:rsid w:val="005C20B8"/>
    <w:rsid w:val="005C2476"/>
    <w:rsid w:val="005C6D50"/>
    <w:rsid w:val="005D6180"/>
    <w:rsid w:val="005D6380"/>
    <w:rsid w:val="005E103A"/>
    <w:rsid w:val="005E2457"/>
    <w:rsid w:val="005E2638"/>
    <w:rsid w:val="005E5966"/>
    <w:rsid w:val="005F52FA"/>
    <w:rsid w:val="005F6D23"/>
    <w:rsid w:val="006030E8"/>
    <w:rsid w:val="00604826"/>
    <w:rsid w:val="0061127A"/>
    <w:rsid w:val="0061172D"/>
    <w:rsid w:val="00611E92"/>
    <w:rsid w:val="0062250F"/>
    <w:rsid w:val="0062357F"/>
    <w:rsid w:val="00636C1F"/>
    <w:rsid w:val="00637731"/>
    <w:rsid w:val="00640163"/>
    <w:rsid w:val="00642665"/>
    <w:rsid w:val="006450AC"/>
    <w:rsid w:val="006450BB"/>
    <w:rsid w:val="00647241"/>
    <w:rsid w:val="00654D0A"/>
    <w:rsid w:val="00654D23"/>
    <w:rsid w:val="006568C5"/>
    <w:rsid w:val="00667893"/>
    <w:rsid w:val="00670270"/>
    <w:rsid w:val="006702EE"/>
    <w:rsid w:val="00672B4A"/>
    <w:rsid w:val="00674CD6"/>
    <w:rsid w:val="006757A4"/>
    <w:rsid w:val="006768E8"/>
    <w:rsid w:val="0068188E"/>
    <w:rsid w:val="00685661"/>
    <w:rsid w:val="00692538"/>
    <w:rsid w:val="00693072"/>
    <w:rsid w:val="00695AE8"/>
    <w:rsid w:val="00697EF7"/>
    <w:rsid w:val="006B3FA3"/>
    <w:rsid w:val="006B4629"/>
    <w:rsid w:val="006B5B8C"/>
    <w:rsid w:val="006C0330"/>
    <w:rsid w:val="006C159D"/>
    <w:rsid w:val="006C5CEA"/>
    <w:rsid w:val="006D10C8"/>
    <w:rsid w:val="006E1919"/>
    <w:rsid w:val="006E1A1A"/>
    <w:rsid w:val="006E46AC"/>
    <w:rsid w:val="006E4F95"/>
    <w:rsid w:val="006F43BA"/>
    <w:rsid w:val="00702AA5"/>
    <w:rsid w:val="0070489C"/>
    <w:rsid w:val="00704F5B"/>
    <w:rsid w:val="00710326"/>
    <w:rsid w:val="00712252"/>
    <w:rsid w:val="0072697B"/>
    <w:rsid w:val="0073579F"/>
    <w:rsid w:val="00735EA3"/>
    <w:rsid w:val="00736289"/>
    <w:rsid w:val="007364C8"/>
    <w:rsid w:val="0073661F"/>
    <w:rsid w:val="0074416E"/>
    <w:rsid w:val="00744A8F"/>
    <w:rsid w:val="00745006"/>
    <w:rsid w:val="00750463"/>
    <w:rsid w:val="00751952"/>
    <w:rsid w:val="0075680A"/>
    <w:rsid w:val="00764840"/>
    <w:rsid w:val="00764869"/>
    <w:rsid w:val="00770CB3"/>
    <w:rsid w:val="007818DA"/>
    <w:rsid w:val="00782209"/>
    <w:rsid w:val="00782A30"/>
    <w:rsid w:val="007831D2"/>
    <w:rsid w:val="0078360B"/>
    <w:rsid w:val="007A0A46"/>
    <w:rsid w:val="007A2293"/>
    <w:rsid w:val="007A3FA0"/>
    <w:rsid w:val="007A44F4"/>
    <w:rsid w:val="007B3424"/>
    <w:rsid w:val="007B5F58"/>
    <w:rsid w:val="007C063D"/>
    <w:rsid w:val="007C2AB0"/>
    <w:rsid w:val="007C2FB8"/>
    <w:rsid w:val="007C504B"/>
    <w:rsid w:val="007D49B8"/>
    <w:rsid w:val="007E61C4"/>
    <w:rsid w:val="007E7231"/>
    <w:rsid w:val="007E7AB8"/>
    <w:rsid w:val="007E7EC2"/>
    <w:rsid w:val="007F0AD7"/>
    <w:rsid w:val="007F143A"/>
    <w:rsid w:val="007F1B59"/>
    <w:rsid w:val="007F2949"/>
    <w:rsid w:val="007F332D"/>
    <w:rsid w:val="007F4241"/>
    <w:rsid w:val="00800E32"/>
    <w:rsid w:val="0080793A"/>
    <w:rsid w:val="00821EBE"/>
    <w:rsid w:val="008220B1"/>
    <w:rsid w:val="008311A8"/>
    <w:rsid w:val="00834575"/>
    <w:rsid w:val="00837B77"/>
    <w:rsid w:val="008406FD"/>
    <w:rsid w:val="00840B72"/>
    <w:rsid w:val="00842EDB"/>
    <w:rsid w:val="00850E99"/>
    <w:rsid w:val="0085773B"/>
    <w:rsid w:val="00861773"/>
    <w:rsid w:val="00861C18"/>
    <w:rsid w:val="00866ABC"/>
    <w:rsid w:val="008724F9"/>
    <w:rsid w:val="008751B2"/>
    <w:rsid w:val="008757E0"/>
    <w:rsid w:val="00880488"/>
    <w:rsid w:val="00884B34"/>
    <w:rsid w:val="00895CB9"/>
    <w:rsid w:val="008A6ECD"/>
    <w:rsid w:val="008A7DE9"/>
    <w:rsid w:val="008B20EC"/>
    <w:rsid w:val="008B6E6B"/>
    <w:rsid w:val="008C5A38"/>
    <w:rsid w:val="008D0B18"/>
    <w:rsid w:val="008D13BA"/>
    <w:rsid w:val="008D79B4"/>
    <w:rsid w:val="008D7E37"/>
    <w:rsid w:val="008E21FC"/>
    <w:rsid w:val="008E5369"/>
    <w:rsid w:val="008E77EE"/>
    <w:rsid w:val="008F3153"/>
    <w:rsid w:val="008F63F0"/>
    <w:rsid w:val="00903346"/>
    <w:rsid w:val="009042D8"/>
    <w:rsid w:val="009057AA"/>
    <w:rsid w:val="00910962"/>
    <w:rsid w:val="00924D7D"/>
    <w:rsid w:val="00927145"/>
    <w:rsid w:val="00927A97"/>
    <w:rsid w:val="00931883"/>
    <w:rsid w:val="0093415E"/>
    <w:rsid w:val="00936CC4"/>
    <w:rsid w:val="00940E69"/>
    <w:rsid w:val="00942ACC"/>
    <w:rsid w:val="00942F24"/>
    <w:rsid w:val="009444C2"/>
    <w:rsid w:val="00946EB0"/>
    <w:rsid w:val="009504D2"/>
    <w:rsid w:val="00950AC6"/>
    <w:rsid w:val="009539AC"/>
    <w:rsid w:val="00953B5B"/>
    <w:rsid w:val="00955481"/>
    <w:rsid w:val="00960173"/>
    <w:rsid w:val="00960EF2"/>
    <w:rsid w:val="00970665"/>
    <w:rsid w:val="00970D89"/>
    <w:rsid w:val="00973E3B"/>
    <w:rsid w:val="00974B33"/>
    <w:rsid w:val="00975BC6"/>
    <w:rsid w:val="0097735F"/>
    <w:rsid w:val="00983DA0"/>
    <w:rsid w:val="00984B7B"/>
    <w:rsid w:val="00986339"/>
    <w:rsid w:val="00987AEA"/>
    <w:rsid w:val="0099078A"/>
    <w:rsid w:val="009A361F"/>
    <w:rsid w:val="009A5E77"/>
    <w:rsid w:val="009B1E65"/>
    <w:rsid w:val="009B1FC2"/>
    <w:rsid w:val="009C16BF"/>
    <w:rsid w:val="009C26FD"/>
    <w:rsid w:val="009C5D07"/>
    <w:rsid w:val="009C603A"/>
    <w:rsid w:val="009D17EA"/>
    <w:rsid w:val="009D403F"/>
    <w:rsid w:val="009D4ECB"/>
    <w:rsid w:val="009E42A2"/>
    <w:rsid w:val="009F362F"/>
    <w:rsid w:val="009F5431"/>
    <w:rsid w:val="009F6F20"/>
    <w:rsid w:val="00A02A94"/>
    <w:rsid w:val="00A14A3C"/>
    <w:rsid w:val="00A23918"/>
    <w:rsid w:val="00A2697E"/>
    <w:rsid w:val="00A329DD"/>
    <w:rsid w:val="00A33EA5"/>
    <w:rsid w:val="00A357E0"/>
    <w:rsid w:val="00A358E5"/>
    <w:rsid w:val="00A366C4"/>
    <w:rsid w:val="00A45926"/>
    <w:rsid w:val="00A4604B"/>
    <w:rsid w:val="00A5707C"/>
    <w:rsid w:val="00A636E5"/>
    <w:rsid w:val="00A6AA73"/>
    <w:rsid w:val="00A74F3D"/>
    <w:rsid w:val="00A76B49"/>
    <w:rsid w:val="00A81A60"/>
    <w:rsid w:val="00A81BD1"/>
    <w:rsid w:val="00A8512A"/>
    <w:rsid w:val="00A8571C"/>
    <w:rsid w:val="00A9266A"/>
    <w:rsid w:val="00A932E6"/>
    <w:rsid w:val="00A96F20"/>
    <w:rsid w:val="00AA34E9"/>
    <w:rsid w:val="00AA3F5C"/>
    <w:rsid w:val="00AB0542"/>
    <w:rsid w:val="00AB0D31"/>
    <w:rsid w:val="00AB3471"/>
    <w:rsid w:val="00AB517F"/>
    <w:rsid w:val="00AB60B3"/>
    <w:rsid w:val="00AB6E56"/>
    <w:rsid w:val="00AD37D8"/>
    <w:rsid w:val="00AD4EDD"/>
    <w:rsid w:val="00AD642C"/>
    <w:rsid w:val="00AD6C05"/>
    <w:rsid w:val="00AE60E8"/>
    <w:rsid w:val="00AF0DF8"/>
    <w:rsid w:val="00AF57AB"/>
    <w:rsid w:val="00AF7520"/>
    <w:rsid w:val="00B03E04"/>
    <w:rsid w:val="00B04E6A"/>
    <w:rsid w:val="00B05B49"/>
    <w:rsid w:val="00B10005"/>
    <w:rsid w:val="00B10585"/>
    <w:rsid w:val="00B20ABE"/>
    <w:rsid w:val="00B22BAB"/>
    <w:rsid w:val="00B23283"/>
    <w:rsid w:val="00B26D40"/>
    <w:rsid w:val="00B273AE"/>
    <w:rsid w:val="00B319E1"/>
    <w:rsid w:val="00B44495"/>
    <w:rsid w:val="00B516E1"/>
    <w:rsid w:val="00B554FE"/>
    <w:rsid w:val="00B564F1"/>
    <w:rsid w:val="00B566BD"/>
    <w:rsid w:val="00B626F7"/>
    <w:rsid w:val="00B63EE7"/>
    <w:rsid w:val="00B64580"/>
    <w:rsid w:val="00B71005"/>
    <w:rsid w:val="00B7534E"/>
    <w:rsid w:val="00B753F6"/>
    <w:rsid w:val="00B76DFB"/>
    <w:rsid w:val="00B76EEB"/>
    <w:rsid w:val="00B81973"/>
    <w:rsid w:val="00B846A1"/>
    <w:rsid w:val="00B972B0"/>
    <w:rsid w:val="00BB11A5"/>
    <w:rsid w:val="00BC0782"/>
    <w:rsid w:val="00BC0CE9"/>
    <w:rsid w:val="00BC1B66"/>
    <w:rsid w:val="00BC3FB4"/>
    <w:rsid w:val="00BC43B5"/>
    <w:rsid w:val="00BD0D99"/>
    <w:rsid w:val="00BD1A5A"/>
    <w:rsid w:val="00BD4A4B"/>
    <w:rsid w:val="00BD6076"/>
    <w:rsid w:val="00BD7AFF"/>
    <w:rsid w:val="00BE3774"/>
    <w:rsid w:val="00BE5481"/>
    <w:rsid w:val="00BE60FB"/>
    <w:rsid w:val="00BF5F5A"/>
    <w:rsid w:val="00C07001"/>
    <w:rsid w:val="00C136B6"/>
    <w:rsid w:val="00C138D2"/>
    <w:rsid w:val="00C15CD1"/>
    <w:rsid w:val="00C167E4"/>
    <w:rsid w:val="00C20920"/>
    <w:rsid w:val="00C24483"/>
    <w:rsid w:val="00C24DB9"/>
    <w:rsid w:val="00C32CB7"/>
    <w:rsid w:val="00C3498C"/>
    <w:rsid w:val="00C34E90"/>
    <w:rsid w:val="00C3730B"/>
    <w:rsid w:val="00C374FD"/>
    <w:rsid w:val="00C40A6B"/>
    <w:rsid w:val="00C46341"/>
    <w:rsid w:val="00C46CA1"/>
    <w:rsid w:val="00C473E6"/>
    <w:rsid w:val="00C62C82"/>
    <w:rsid w:val="00C632A5"/>
    <w:rsid w:val="00C6487A"/>
    <w:rsid w:val="00C64FE6"/>
    <w:rsid w:val="00C7284E"/>
    <w:rsid w:val="00C7732B"/>
    <w:rsid w:val="00C8057B"/>
    <w:rsid w:val="00C83DA8"/>
    <w:rsid w:val="00C842BF"/>
    <w:rsid w:val="00C85D6F"/>
    <w:rsid w:val="00C866A3"/>
    <w:rsid w:val="00C90B1E"/>
    <w:rsid w:val="00C965DC"/>
    <w:rsid w:val="00CA007F"/>
    <w:rsid w:val="00CA425D"/>
    <w:rsid w:val="00CA4607"/>
    <w:rsid w:val="00CB2947"/>
    <w:rsid w:val="00CB4F78"/>
    <w:rsid w:val="00CB7B0A"/>
    <w:rsid w:val="00CC6EF7"/>
    <w:rsid w:val="00CE163E"/>
    <w:rsid w:val="00CE1A61"/>
    <w:rsid w:val="00CE3DB7"/>
    <w:rsid w:val="00CF094C"/>
    <w:rsid w:val="00D02D16"/>
    <w:rsid w:val="00D0337D"/>
    <w:rsid w:val="00D0415C"/>
    <w:rsid w:val="00D106D2"/>
    <w:rsid w:val="00D12319"/>
    <w:rsid w:val="00D17955"/>
    <w:rsid w:val="00D2296A"/>
    <w:rsid w:val="00D25084"/>
    <w:rsid w:val="00D26D95"/>
    <w:rsid w:val="00D306A3"/>
    <w:rsid w:val="00D3240F"/>
    <w:rsid w:val="00D33254"/>
    <w:rsid w:val="00D43C5B"/>
    <w:rsid w:val="00D43FC2"/>
    <w:rsid w:val="00D50345"/>
    <w:rsid w:val="00D56F60"/>
    <w:rsid w:val="00D57383"/>
    <w:rsid w:val="00D60721"/>
    <w:rsid w:val="00D617BA"/>
    <w:rsid w:val="00D6393A"/>
    <w:rsid w:val="00D73DE2"/>
    <w:rsid w:val="00D74962"/>
    <w:rsid w:val="00D758CC"/>
    <w:rsid w:val="00D77912"/>
    <w:rsid w:val="00D80062"/>
    <w:rsid w:val="00D86D04"/>
    <w:rsid w:val="00D93F2B"/>
    <w:rsid w:val="00D94FC1"/>
    <w:rsid w:val="00D9645E"/>
    <w:rsid w:val="00D96D43"/>
    <w:rsid w:val="00DA226D"/>
    <w:rsid w:val="00DA63DD"/>
    <w:rsid w:val="00DA6F3E"/>
    <w:rsid w:val="00DB112F"/>
    <w:rsid w:val="00DC414B"/>
    <w:rsid w:val="00DD3553"/>
    <w:rsid w:val="00DD35A4"/>
    <w:rsid w:val="00DD4B2E"/>
    <w:rsid w:val="00DE560F"/>
    <w:rsid w:val="00DE63F1"/>
    <w:rsid w:val="00DF2936"/>
    <w:rsid w:val="00DF4A18"/>
    <w:rsid w:val="00DF7F3A"/>
    <w:rsid w:val="00E01C04"/>
    <w:rsid w:val="00E03591"/>
    <w:rsid w:val="00E16DA3"/>
    <w:rsid w:val="00E174F0"/>
    <w:rsid w:val="00E2003B"/>
    <w:rsid w:val="00E223F1"/>
    <w:rsid w:val="00E24F33"/>
    <w:rsid w:val="00E26215"/>
    <w:rsid w:val="00E26721"/>
    <w:rsid w:val="00E274E8"/>
    <w:rsid w:val="00E27598"/>
    <w:rsid w:val="00E315D0"/>
    <w:rsid w:val="00E329E9"/>
    <w:rsid w:val="00E35258"/>
    <w:rsid w:val="00E4290C"/>
    <w:rsid w:val="00E56E65"/>
    <w:rsid w:val="00E65C38"/>
    <w:rsid w:val="00E70754"/>
    <w:rsid w:val="00E730D4"/>
    <w:rsid w:val="00E73CA1"/>
    <w:rsid w:val="00E76785"/>
    <w:rsid w:val="00E90337"/>
    <w:rsid w:val="00E914FD"/>
    <w:rsid w:val="00E96C21"/>
    <w:rsid w:val="00EA3B77"/>
    <w:rsid w:val="00EA4B99"/>
    <w:rsid w:val="00EB4BD7"/>
    <w:rsid w:val="00EB653A"/>
    <w:rsid w:val="00EB66A5"/>
    <w:rsid w:val="00EC2AEC"/>
    <w:rsid w:val="00EC5444"/>
    <w:rsid w:val="00ED037F"/>
    <w:rsid w:val="00ED14CB"/>
    <w:rsid w:val="00ED182A"/>
    <w:rsid w:val="00ED6EA5"/>
    <w:rsid w:val="00EE2399"/>
    <w:rsid w:val="00EE40E7"/>
    <w:rsid w:val="00F004C3"/>
    <w:rsid w:val="00F004D9"/>
    <w:rsid w:val="00F02087"/>
    <w:rsid w:val="00F03B99"/>
    <w:rsid w:val="00F04C5E"/>
    <w:rsid w:val="00F0783A"/>
    <w:rsid w:val="00F156E2"/>
    <w:rsid w:val="00F272C4"/>
    <w:rsid w:val="00F3387C"/>
    <w:rsid w:val="00F34F2D"/>
    <w:rsid w:val="00F41C08"/>
    <w:rsid w:val="00F44817"/>
    <w:rsid w:val="00F45843"/>
    <w:rsid w:val="00F467C8"/>
    <w:rsid w:val="00F60A1A"/>
    <w:rsid w:val="00F61799"/>
    <w:rsid w:val="00F62646"/>
    <w:rsid w:val="00F65C3F"/>
    <w:rsid w:val="00F703E9"/>
    <w:rsid w:val="00F7444F"/>
    <w:rsid w:val="00F74CF6"/>
    <w:rsid w:val="00F7592A"/>
    <w:rsid w:val="00F821E2"/>
    <w:rsid w:val="00F866B5"/>
    <w:rsid w:val="00F96C24"/>
    <w:rsid w:val="00F96E94"/>
    <w:rsid w:val="00FA6210"/>
    <w:rsid w:val="00FB210D"/>
    <w:rsid w:val="00FC0D49"/>
    <w:rsid w:val="00FC4080"/>
    <w:rsid w:val="00FC4B8D"/>
    <w:rsid w:val="00FC66E6"/>
    <w:rsid w:val="00FD35A9"/>
    <w:rsid w:val="00FE14C5"/>
    <w:rsid w:val="00FE27D6"/>
    <w:rsid w:val="00FE39FD"/>
    <w:rsid w:val="00FE7439"/>
    <w:rsid w:val="00FF690F"/>
    <w:rsid w:val="011E74B2"/>
    <w:rsid w:val="01293A10"/>
    <w:rsid w:val="0154F236"/>
    <w:rsid w:val="01BB2962"/>
    <w:rsid w:val="01F2E174"/>
    <w:rsid w:val="02621EE1"/>
    <w:rsid w:val="026F0F3A"/>
    <w:rsid w:val="02AFBA8D"/>
    <w:rsid w:val="02C3C764"/>
    <w:rsid w:val="0317DE45"/>
    <w:rsid w:val="0335E71A"/>
    <w:rsid w:val="0370D094"/>
    <w:rsid w:val="03AABA46"/>
    <w:rsid w:val="03CCDF34"/>
    <w:rsid w:val="03E83D25"/>
    <w:rsid w:val="0411C175"/>
    <w:rsid w:val="0456B3F0"/>
    <w:rsid w:val="046E67E9"/>
    <w:rsid w:val="04A15AE0"/>
    <w:rsid w:val="04B4A84F"/>
    <w:rsid w:val="04E6A5B2"/>
    <w:rsid w:val="0533579D"/>
    <w:rsid w:val="056498C2"/>
    <w:rsid w:val="059CA21F"/>
    <w:rsid w:val="063FCE84"/>
    <w:rsid w:val="06D88007"/>
    <w:rsid w:val="06FEE1E2"/>
    <w:rsid w:val="07230266"/>
    <w:rsid w:val="073CB666"/>
    <w:rsid w:val="076F634B"/>
    <w:rsid w:val="077A0BBC"/>
    <w:rsid w:val="07DE3EBC"/>
    <w:rsid w:val="07EEAD63"/>
    <w:rsid w:val="07F7E478"/>
    <w:rsid w:val="0809F044"/>
    <w:rsid w:val="08883783"/>
    <w:rsid w:val="08AFEF07"/>
    <w:rsid w:val="08B3088E"/>
    <w:rsid w:val="08D58837"/>
    <w:rsid w:val="08E7B286"/>
    <w:rsid w:val="0905D3B4"/>
    <w:rsid w:val="0922D1AE"/>
    <w:rsid w:val="0990132B"/>
    <w:rsid w:val="09A485A6"/>
    <w:rsid w:val="0A00E173"/>
    <w:rsid w:val="0A0770C3"/>
    <w:rsid w:val="0A4BBF68"/>
    <w:rsid w:val="0A6DFFB0"/>
    <w:rsid w:val="0AC53E85"/>
    <w:rsid w:val="0AD2657C"/>
    <w:rsid w:val="0B3D0A9A"/>
    <w:rsid w:val="0B4CC9D3"/>
    <w:rsid w:val="0BE642FD"/>
    <w:rsid w:val="0BF8841B"/>
    <w:rsid w:val="0C094F3E"/>
    <w:rsid w:val="0C1EBED9"/>
    <w:rsid w:val="0C70D974"/>
    <w:rsid w:val="0C9AE4E9"/>
    <w:rsid w:val="0CA2D270"/>
    <w:rsid w:val="0D2AD9FC"/>
    <w:rsid w:val="0D3062FC"/>
    <w:rsid w:val="0ECED7D0"/>
    <w:rsid w:val="0F01632C"/>
    <w:rsid w:val="0F058A70"/>
    <w:rsid w:val="0F3DA37C"/>
    <w:rsid w:val="0FAC432B"/>
    <w:rsid w:val="0FF41D4D"/>
    <w:rsid w:val="1039CFD3"/>
    <w:rsid w:val="105542C7"/>
    <w:rsid w:val="10C12B3B"/>
    <w:rsid w:val="10E56C38"/>
    <w:rsid w:val="11159354"/>
    <w:rsid w:val="113C626A"/>
    <w:rsid w:val="119AB365"/>
    <w:rsid w:val="11BE04E3"/>
    <w:rsid w:val="11C746D6"/>
    <w:rsid w:val="11D87F4B"/>
    <w:rsid w:val="12042F85"/>
    <w:rsid w:val="1232BF13"/>
    <w:rsid w:val="123CC67C"/>
    <w:rsid w:val="12ABD186"/>
    <w:rsid w:val="12F07DF9"/>
    <w:rsid w:val="131B7F2C"/>
    <w:rsid w:val="13386330"/>
    <w:rsid w:val="13667CE1"/>
    <w:rsid w:val="1386CF43"/>
    <w:rsid w:val="13DDD6AA"/>
    <w:rsid w:val="13DECFDF"/>
    <w:rsid w:val="1428316F"/>
    <w:rsid w:val="144F4B8A"/>
    <w:rsid w:val="1454BC0E"/>
    <w:rsid w:val="1463EBC4"/>
    <w:rsid w:val="149F773E"/>
    <w:rsid w:val="14AFEAE8"/>
    <w:rsid w:val="150BF7B1"/>
    <w:rsid w:val="15CD1F8D"/>
    <w:rsid w:val="15DAEB5C"/>
    <w:rsid w:val="15F1CF39"/>
    <w:rsid w:val="16095C70"/>
    <w:rsid w:val="1663C719"/>
    <w:rsid w:val="1670C49E"/>
    <w:rsid w:val="16EEFED3"/>
    <w:rsid w:val="176B3B3A"/>
    <w:rsid w:val="183FC4D8"/>
    <w:rsid w:val="184FA362"/>
    <w:rsid w:val="18AED5D9"/>
    <w:rsid w:val="18C318B2"/>
    <w:rsid w:val="18FA7175"/>
    <w:rsid w:val="1969AB73"/>
    <w:rsid w:val="19A16E85"/>
    <w:rsid w:val="19FF939C"/>
    <w:rsid w:val="1A0DC23E"/>
    <w:rsid w:val="1A2CDED1"/>
    <w:rsid w:val="1AB362B0"/>
    <w:rsid w:val="1B518D68"/>
    <w:rsid w:val="1B6C54B4"/>
    <w:rsid w:val="1B739756"/>
    <w:rsid w:val="1B8882AB"/>
    <w:rsid w:val="1C175982"/>
    <w:rsid w:val="1C3CB0A1"/>
    <w:rsid w:val="1C4B2AAD"/>
    <w:rsid w:val="1C66E45D"/>
    <w:rsid w:val="1CB1391A"/>
    <w:rsid w:val="1CDBD6F9"/>
    <w:rsid w:val="1CDE26B1"/>
    <w:rsid w:val="1CF45F97"/>
    <w:rsid w:val="1CF879F7"/>
    <w:rsid w:val="1D353C76"/>
    <w:rsid w:val="1D4BB9CF"/>
    <w:rsid w:val="1D72CEEF"/>
    <w:rsid w:val="1D7D1FF9"/>
    <w:rsid w:val="1D810FAE"/>
    <w:rsid w:val="1D9A94D3"/>
    <w:rsid w:val="1DB6F2A7"/>
    <w:rsid w:val="1DC66698"/>
    <w:rsid w:val="1E6487B0"/>
    <w:rsid w:val="1EF9AF4C"/>
    <w:rsid w:val="1F211DF8"/>
    <w:rsid w:val="200836FE"/>
    <w:rsid w:val="2045729E"/>
    <w:rsid w:val="2067CB78"/>
    <w:rsid w:val="20793914"/>
    <w:rsid w:val="207C6BD9"/>
    <w:rsid w:val="20B5AE1C"/>
    <w:rsid w:val="20D4179A"/>
    <w:rsid w:val="210245A1"/>
    <w:rsid w:val="2108549E"/>
    <w:rsid w:val="211E3C2D"/>
    <w:rsid w:val="212928C3"/>
    <w:rsid w:val="2142DE59"/>
    <w:rsid w:val="21E1E1C1"/>
    <w:rsid w:val="22190D83"/>
    <w:rsid w:val="2253AFB2"/>
    <w:rsid w:val="229347FD"/>
    <w:rsid w:val="22A786AE"/>
    <w:rsid w:val="22AE1308"/>
    <w:rsid w:val="22C4631A"/>
    <w:rsid w:val="23192028"/>
    <w:rsid w:val="23249731"/>
    <w:rsid w:val="23623F83"/>
    <w:rsid w:val="23D766B2"/>
    <w:rsid w:val="2433620E"/>
    <w:rsid w:val="2484C138"/>
    <w:rsid w:val="24F01800"/>
    <w:rsid w:val="25250ED8"/>
    <w:rsid w:val="2567E467"/>
    <w:rsid w:val="256C0085"/>
    <w:rsid w:val="25A1C658"/>
    <w:rsid w:val="25C31EA1"/>
    <w:rsid w:val="25D8A0D3"/>
    <w:rsid w:val="25ECE874"/>
    <w:rsid w:val="266C9337"/>
    <w:rsid w:val="27283199"/>
    <w:rsid w:val="27899B27"/>
    <w:rsid w:val="27AE4089"/>
    <w:rsid w:val="287F6B3D"/>
    <w:rsid w:val="288592CD"/>
    <w:rsid w:val="289C52AB"/>
    <w:rsid w:val="292CB2F9"/>
    <w:rsid w:val="29680417"/>
    <w:rsid w:val="29BBB7DD"/>
    <w:rsid w:val="29C2B9BF"/>
    <w:rsid w:val="29E598FA"/>
    <w:rsid w:val="2A1A8C19"/>
    <w:rsid w:val="2AA1B6E9"/>
    <w:rsid w:val="2ABDFD09"/>
    <w:rsid w:val="2AC77D51"/>
    <w:rsid w:val="2ADC3223"/>
    <w:rsid w:val="2B20C758"/>
    <w:rsid w:val="2B705D99"/>
    <w:rsid w:val="2B867CF8"/>
    <w:rsid w:val="2C9E6527"/>
    <w:rsid w:val="2CA1D20C"/>
    <w:rsid w:val="2CB470B8"/>
    <w:rsid w:val="2CB93ADC"/>
    <w:rsid w:val="2CBEBE1A"/>
    <w:rsid w:val="2CE98C20"/>
    <w:rsid w:val="2D38D4A2"/>
    <w:rsid w:val="2D76FD3E"/>
    <w:rsid w:val="2DDA1B7F"/>
    <w:rsid w:val="2E2398F8"/>
    <w:rsid w:val="2E8234D7"/>
    <w:rsid w:val="2FC3E423"/>
    <w:rsid w:val="2FD92DE3"/>
    <w:rsid w:val="2FF21E50"/>
    <w:rsid w:val="2FF33E0A"/>
    <w:rsid w:val="30125AF5"/>
    <w:rsid w:val="3051BE78"/>
    <w:rsid w:val="305B799A"/>
    <w:rsid w:val="30793508"/>
    <w:rsid w:val="30807DE1"/>
    <w:rsid w:val="30BD52F1"/>
    <w:rsid w:val="30CF8272"/>
    <w:rsid w:val="30E83A4E"/>
    <w:rsid w:val="313122AE"/>
    <w:rsid w:val="313E1C56"/>
    <w:rsid w:val="315C6DE3"/>
    <w:rsid w:val="316F62DC"/>
    <w:rsid w:val="31A4CF79"/>
    <w:rsid w:val="31CA3912"/>
    <w:rsid w:val="31D682D0"/>
    <w:rsid w:val="321277C0"/>
    <w:rsid w:val="3245DEBD"/>
    <w:rsid w:val="324DF19D"/>
    <w:rsid w:val="326C92C3"/>
    <w:rsid w:val="3298DA80"/>
    <w:rsid w:val="32E92141"/>
    <w:rsid w:val="32F30FFC"/>
    <w:rsid w:val="332C609E"/>
    <w:rsid w:val="335D89CB"/>
    <w:rsid w:val="336B9A39"/>
    <w:rsid w:val="33C44FD2"/>
    <w:rsid w:val="33EB294E"/>
    <w:rsid w:val="3450AE1E"/>
    <w:rsid w:val="346628AA"/>
    <w:rsid w:val="348EE9AB"/>
    <w:rsid w:val="34C6DC68"/>
    <w:rsid w:val="34CDA147"/>
    <w:rsid w:val="34E4B72B"/>
    <w:rsid w:val="34F56207"/>
    <w:rsid w:val="351C4862"/>
    <w:rsid w:val="35DC3424"/>
    <w:rsid w:val="36179999"/>
    <w:rsid w:val="363B0BF7"/>
    <w:rsid w:val="3684615D"/>
    <w:rsid w:val="36CD3BF6"/>
    <w:rsid w:val="3719E362"/>
    <w:rsid w:val="3759618E"/>
    <w:rsid w:val="37CD52FE"/>
    <w:rsid w:val="37D90E18"/>
    <w:rsid w:val="37DF2B38"/>
    <w:rsid w:val="382BDE1B"/>
    <w:rsid w:val="38623F1A"/>
    <w:rsid w:val="388A6722"/>
    <w:rsid w:val="38AB6E52"/>
    <w:rsid w:val="38AD6D98"/>
    <w:rsid w:val="38D0C459"/>
    <w:rsid w:val="38E6FEFF"/>
    <w:rsid w:val="39553C0C"/>
    <w:rsid w:val="3958F568"/>
    <w:rsid w:val="39A24556"/>
    <w:rsid w:val="39DDA387"/>
    <w:rsid w:val="3A6E8F2D"/>
    <w:rsid w:val="3A965D76"/>
    <w:rsid w:val="3B366CA0"/>
    <w:rsid w:val="3B8D3C2B"/>
    <w:rsid w:val="3BC12F40"/>
    <w:rsid w:val="3BCCE936"/>
    <w:rsid w:val="3CCFA154"/>
    <w:rsid w:val="3D5744C0"/>
    <w:rsid w:val="3D5FC7A0"/>
    <w:rsid w:val="3DC71477"/>
    <w:rsid w:val="3E94C71B"/>
    <w:rsid w:val="3ED19BA5"/>
    <w:rsid w:val="3F7C88B7"/>
    <w:rsid w:val="3F94F494"/>
    <w:rsid w:val="4045E8D3"/>
    <w:rsid w:val="406D2A50"/>
    <w:rsid w:val="40820339"/>
    <w:rsid w:val="40AC32B2"/>
    <w:rsid w:val="418A795F"/>
    <w:rsid w:val="42139D56"/>
    <w:rsid w:val="430BFFC7"/>
    <w:rsid w:val="437DF347"/>
    <w:rsid w:val="43A65300"/>
    <w:rsid w:val="43BF062E"/>
    <w:rsid w:val="4411FFE6"/>
    <w:rsid w:val="442BC97E"/>
    <w:rsid w:val="446AA728"/>
    <w:rsid w:val="448C57DA"/>
    <w:rsid w:val="44A5D3F2"/>
    <w:rsid w:val="44D7AF2B"/>
    <w:rsid w:val="44E27163"/>
    <w:rsid w:val="4536F9A8"/>
    <w:rsid w:val="453BA33B"/>
    <w:rsid w:val="454F8C46"/>
    <w:rsid w:val="458D7950"/>
    <w:rsid w:val="45A9EEA1"/>
    <w:rsid w:val="45FECE1E"/>
    <w:rsid w:val="4612C451"/>
    <w:rsid w:val="46173F53"/>
    <w:rsid w:val="4618F90B"/>
    <w:rsid w:val="46248C91"/>
    <w:rsid w:val="463FC8CE"/>
    <w:rsid w:val="46A3E78E"/>
    <w:rsid w:val="46AA90F9"/>
    <w:rsid w:val="46E77DEC"/>
    <w:rsid w:val="46E9816D"/>
    <w:rsid w:val="47062453"/>
    <w:rsid w:val="470C5F5A"/>
    <w:rsid w:val="4737274A"/>
    <w:rsid w:val="47E797F8"/>
    <w:rsid w:val="485B3163"/>
    <w:rsid w:val="489A9C2E"/>
    <w:rsid w:val="48B425E6"/>
    <w:rsid w:val="48E3630E"/>
    <w:rsid w:val="492677FD"/>
    <w:rsid w:val="49410FA0"/>
    <w:rsid w:val="4992CDF2"/>
    <w:rsid w:val="49971D6F"/>
    <w:rsid w:val="49B7F681"/>
    <w:rsid w:val="4A0DE832"/>
    <w:rsid w:val="4A1EAEF2"/>
    <w:rsid w:val="4A362E51"/>
    <w:rsid w:val="4A5ECD6C"/>
    <w:rsid w:val="4A88AB49"/>
    <w:rsid w:val="4AC2485E"/>
    <w:rsid w:val="4B93552E"/>
    <w:rsid w:val="4B998679"/>
    <w:rsid w:val="4BBD2706"/>
    <w:rsid w:val="4BDB86A3"/>
    <w:rsid w:val="4BFCF8AE"/>
    <w:rsid w:val="4CAA16DA"/>
    <w:rsid w:val="4CE6C508"/>
    <w:rsid w:val="4D0E6AC0"/>
    <w:rsid w:val="4D9C1CC9"/>
    <w:rsid w:val="4DA359F1"/>
    <w:rsid w:val="4DD10188"/>
    <w:rsid w:val="4DFC5D81"/>
    <w:rsid w:val="4E2219E0"/>
    <w:rsid w:val="4E34F9F1"/>
    <w:rsid w:val="4E362006"/>
    <w:rsid w:val="4E3E8DC4"/>
    <w:rsid w:val="4E5488D2"/>
    <w:rsid w:val="4E5EE83D"/>
    <w:rsid w:val="4E6F2C72"/>
    <w:rsid w:val="4E889CE4"/>
    <w:rsid w:val="4E9B7ED1"/>
    <w:rsid w:val="4EA03D4B"/>
    <w:rsid w:val="4ED48296"/>
    <w:rsid w:val="4EE935FE"/>
    <w:rsid w:val="4EEEB488"/>
    <w:rsid w:val="4F309071"/>
    <w:rsid w:val="4F7CD38E"/>
    <w:rsid w:val="4FB99A68"/>
    <w:rsid w:val="50131AF6"/>
    <w:rsid w:val="5016600F"/>
    <w:rsid w:val="50313767"/>
    <w:rsid w:val="5082D843"/>
    <w:rsid w:val="50B379EB"/>
    <w:rsid w:val="50F4C0C4"/>
    <w:rsid w:val="51752661"/>
    <w:rsid w:val="5184D799"/>
    <w:rsid w:val="51AFDCE2"/>
    <w:rsid w:val="51D7323E"/>
    <w:rsid w:val="51D80149"/>
    <w:rsid w:val="5229699C"/>
    <w:rsid w:val="52E8A0EB"/>
    <w:rsid w:val="52FFF0CA"/>
    <w:rsid w:val="530250C5"/>
    <w:rsid w:val="533D820B"/>
    <w:rsid w:val="53849439"/>
    <w:rsid w:val="53A23CF7"/>
    <w:rsid w:val="540A4493"/>
    <w:rsid w:val="542C9439"/>
    <w:rsid w:val="54541522"/>
    <w:rsid w:val="54D1FC46"/>
    <w:rsid w:val="552789C9"/>
    <w:rsid w:val="55CAE65E"/>
    <w:rsid w:val="5606C0F5"/>
    <w:rsid w:val="561375C8"/>
    <w:rsid w:val="56350AFB"/>
    <w:rsid w:val="5648BFA7"/>
    <w:rsid w:val="567DB986"/>
    <w:rsid w:val="57197D5A"/>
    <w:rsid w:val="57D22CAF"/>
    <w:rsid w:val="57FCD992"/>
    <w:rsid w:val="5847FEAE"/>
    <w:rsid w:val="587440A8"/>
    <w:rsid w:val="58AA038A"/>
    <w:rsid w:val="58C1769A"/>
    <w:rsid w:val="59588ADF"/>
    <w:rsid w:val="595F188B"/>
    <w:rsid w:val="597EE24A"/>
    <w:rsid w:val="59B6FF7E"/>
    <w:rsid w:val="59CE14B2"/>
    <w:rsid w:val="59D948D8"/>
    <w:rsid w:val="5AB54169"/>
    <w:rsid w:val="5AE655A4"/>
    <w:rsid w:val="5B6F5270"/>
    <w:rsid w:val="5BB93956"/>
    <w:rsid w:val="5C01A4C1"/>
    <w:rsid w:val="5C7876E3"/>
    <w:rsid w:val="5C8FA155"/>
    <w:rsid w:val="5CA6FF18"/>
    <w:rsid w:val="5CBF01C5"/>
    <w:rsid w:val="5CCD79B9"/>
    <w:rsid w:val="5D33339E"/>
    <w:rsid w:val="5D8A6810"/>
    <w:rsid w:val="5DAB0E84"/>
    <w:rsid w:val="5DE4EFE2"/>
    <w:rsid w:val="5E24C3F6"/>
    <w:rsid w:val="5E3246A7"/>
    <w:rsid w:val="5EBA987A"/>
    <w:rsid w:val="5EDDF8F3"/>
    <w:rsid w:val="5EE1D5E4"/>
    <w:rsid w:val="5EF917E0"/>
    <w:rsid w:val="5F1A9E49"/>
    <w:rsid w:val="5F43E4B0"/>
    <w:rsid w:val="5F6D60C9"/>
    <w:rsid w:val="5FAB289F"/>
    <w:rsid w:val="5FFB1B0C"/>
    <w:rsid w:val="600FB453"/>
    <w:rsid w:val="6060EF2C"/>
    <w:rsid w:val="608B0063"/>
    <w:rsid w:val="6099D6C4"/>
    <w:rsid w:val="60B10752"/>
    <w:rsid w:val="60D67596"/>
    <w:rsid w:val="61446967"/>
    <w:rsid w:val="619D6038"/>
    <w:rsid w:val="61A44A1B"/>
    <w:rsid w:val="61AE3B53"/>
    <w:rsid w:val="61FEA180"/>
    <w:rsid w:val="62252FAD"/>
    <w:rsid w:val="624E8EDB"/>
    <w:rsid w:val="6258EEAA"/>
    <w:rsid w:val="632A2D29"/>
    <w:rsid w:val="63EA8259"/>
    <w:rsid w:val="64003D0A"/>
    <w:rsid w:val="640B0FC4"/>
    <w:rsid w:val="6420C929"/>
    <w:rsid w:val="64439CC4"/>
    <w:rsid w:val="6525CA70"/>
    <w:rsid w:val="654A296F"/>
    <w:rsid w:val="65751896"/>
    <w:rsid w:val="6586B35E"/>
    <w:rsid w:val="658D817A"/>
    <w:rsid w:val="65958238"/>
    <w:rsid w:val="665EE6FD"/>
    <w:rsid w:val="66CFC961"/>
    <w:rsid w:val="66DD118C"/>
    <w:rsid w:val="670856B9"/>
    <w:rsid w:val="67C4B076"/>
    <w:rsid w:val="68027CED"/>
    <w:rsid w:val="680E84C1"/>
    <w:rsid w:val="68365EFA"/>
    <w:rsid w:val="684B038B"/>
    <w:rsid w:val="68B8B8AA"/>
    <w:rsid w:val="68BD101D"/>
    <w:rsid w:val="68CE8850"/>
    <w:rsid w:val="68D9ACA5"/>
    <w:rsid w:val="692E8EF5"/>
    <w:rsid w:val="6974ADC1"/>
    <w:rsid w:val="69ABD96A"/>
    <w:rsid w:val="69FB4ED9"/>
    <w:rsid w:val="6A7C4761"/>
    <w:rsid w:val="6A919488"/>
    <w:rsid w:val="6AFD2BEC"/>
    <w:rsid w:val="6B088E04"/>
    <w:rsid w:val="6B145FA4"/>
    <w:rsid w:val="6B1636BC"/>
    <w:rsid w:val="6B2E6D4B"/>
    <w:rsid w:val="6B39B721"/>
    <w:rsid w:val="6B856E0E"/>
    <w:rsid w:val="6BAA7157"/>
    <w:rsid w:val="6BCE7EFD"/>
    <w:rsid w:val="6CB2F786"/>
    <w:rsid w:val="6CBE4550"/>
    <w:rsid w:val="6D048C18"/>
    <w:rsid w:val="6D365A1E"/>
    <w:rsid w:val="6D66D59A"/>
    <w:rsid w:val="6DACD74A"/>
    <w:rsid w:val="6DB2B885"/>
    <w:rsid w:val="6DE3B0C2"/>
    <w:rsid w:val="6E5A2E2D"/>
    <w:rsid w:val="6E9EA5E1"/>
    <w:rsid w:val="6EB1FB0C"/>
    <w:rsid w:val="6EDA6D77"/>
    <w:rsid w:val="6EE41A50"/>
    <w:rsid w:val="6F325C05"/>
    <w:rsid w:val="6F50BAC5"/>
    <w:rsid w:val="6F5B169B"/>
    <w:rsid w:val="6F70E004"/>
    <w:rsid w:val="6FD8EAE2"/>
    <w:rsid w:val="6FDC1CC4"/>
    <w:rsid w:val="7023BDFB"/>
    <w:rsid w:val="70385EBE"/>
    <w:rsid w:val="704F1586"/>
    <w:rsid w:val="706F5966"/>
    <w:rsid w:val="70721B94"/>
    <w:rsid w:val="7086CBD1"/>
    <w:rsid w:val="70F94879"/>
    <w:rsid w:val="71185671"/>
    <w:rsid w:val="71193710"/>
    <w:rsid w:val="717D1D44"/>
    <w:rsid w:val="71C60666"/>
    <w:rsid w:val="71D5FA2C"/>
    <w:rsid w:val="71F89339"/>
    <w:rsid w:val="7205E804"/>
    <w:rsid w:val="721751B1"/>
    <w:rsid w:val="72229C32"/>
    <w:rsid w:val="7251A277"/>
    <w:rsid w:val="7258202E"/>
    <w:rsid w:val="72947B17"/>
    <w:rsid w:val="72B423F4"/>
    <w:rsid w:val="72E8E1BE"/>
    <w:rsid w:val="72F4F28C"/>
    <w:rsid w:val="72F7FBC5"/>
    <w:rsid w:val="72F922C4"/>
    <w:rsid w:val="73496158"/>
    <w:rsid w:val="7370F8E3"/>
    <w:rsid w:val="739111B8"/>
    <w:rsid w:val="739FEA2E"/>
    <w:rsid w:val="73BAE420"/>
    <w:rsid w:val="73F3F08F"/>
    <w:rsid w:val="741EBCB4"/>
    <w:rsid w:val="7430494F"/>
    <w:rsid w:val="7438DF33"/>
    <w:rsid w:val="74489157"/>
    <w:rsid w:val="74946310"/>
    <w:rsid w:val="74BE7248"/>
    <w:rsid w:val="750D56F4"/>
    <w:rsid w:val="75438056"/>
    <w:rsid w:val="75631FCD"/>
    <w:rsid w:val="75DEDCC7"/>
    <w:rsid w:val="7648E2B6"/>
    <w:rsid w:val="767944F2"/>
    <w:rsid w:val="7684FF3B"/>
    <w:rsid w:val="76922E70"/>
    <w:rsid w:val="76FA631A"/>
    <w:rsid w:val="774B5834"/>
    <w:rsid w:val="77660F0D"/>
    <w:rsid w:val="778BA9C8"/>
    <w:rsid w:val="78015C6B"/>
    <w:rsid w:val="782C0492"/>
    <w:rsid w:val="7836E3A9"/>
    <w:rsid w:val="786EDDB6"/>
    <w:rsid w:val="78BAD167"/>
    <w:rsid w:val="78E7425F"/>
    <w:rsid w:val="79149F75"/>
    <w:rsid w:val="79344EB0"/>
    <w:rsid w:val="7944A16F"/>
    <w:rsid w:val="79BC1FD0"/>
    <w:rsid w:val="7AE98E3E"/>
    <w:rsid w:val="7B32B57E"/>
    <w:rsid w:val="7B4FE1B8"/>
    <w:rsid w:val="7BB31AA0"/>
    <w:rsid w:val="7C408B75"/>
    <w:rsid w:val="7C5AD2E9"/>
    <w:rsid w:val="7C6A9E84"/>
    <w:rsid w:val="7C9736CC"/>
    <w:rsid w:val="7CA72BFA"/>
    <w:rsid w:val="7CC007B0"/>
    <w:rsid w:val="7D715311"/>
    <w:rsid w:val="7D7A2F47"/>
    <w:rsid w:val="7E55B1FA"/>
    <w:rsid w:val="7E6C88E4"/>
    <w:rsid w:val="7ED6192C"/>
    <w:rsid w:val="7ED96CBD"/>
    <w:rsid w:val="7EF409F3"/>
    <w:rsid w:val="7F153B8D"/>
    <w:rsid w:val="7F68DF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BAD2"/>
  <w15:chartTrackingRefBased/>
  <w15:docId w15:val="{2345D719-289E-614A-A108-2E70BFE6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83"/>
  </w:style>
  <w:style w:type="paragraph" w:styleId="Heading1">
    <w:name w:val="heading 1"/>
    <w:basedOn w:val="Normal"/>
    <w:next w:val="Normal"/>
    <w:link w:val="Heading1Char"/>
    <w:uiPriority w:val="9"/>
    <w:qFormat/>
    <w:rsid w:val="007D4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352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E6A"/>
    <w:rPr>
      <w:rFonts w:ascii="Segoe UI" w:hAnsi="Segoe UI" w:cs="Segoe UI"/>
      <w:sz w:val="18"/>
      <w:szCs w:val="18"/>
    </w:rPr>
  </w:style>
  <w:style w:type="paragraph" w:styleId="Header">
    <w:name w:val="header"/>
    <w:basedOn w:val="Normal"/>
    <w:link w:val="HeaderChar"/>
    <w:uiPriority w:val="99"/>
    <w:unhideWhenUsed/>
    <w:rsid w:val="00B0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6A"/>
  </w:style>
  <w:style w:type="paragraph" w:styleId="Footer">
    <w:name w:val="footer"/>
    <w:basedOn w:val="Normal"/>
    <w:link w:val="FooterChar"/>
    <w:uiPriority w:val="99"/>
    <w:unhideWhenUsed/>
    <w:rsid w:val="00B0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6A"/>
  </w:style>
  <w:style w:type="character" w:styleId="Hyperlink">
    <w:name w:val="Hyperlink"/>
    <w:basedOn w:val="DefaultParagraphFont"/>
    <w:uiPriority w:val="99"/>
    <w:unhideWhenUsed/>
    <w:rsid w:val="00B04E6A"/>
    <w:rPr>
      <w:color w:val="0563C1" w:themeColor="hyperlink"/>
      <w:u w:val="single"/>
    </w:rPr>
  </w:style>
  <w:style w:type="character" w:styleId="UnresolvedMention">
    <w:name w:val="Unresolved Mention"/>
    <w:basedOn w:val="DefaultParagraphFont"/>
    <w:uiPriority w:val="99"/>
    <w:semiHidden/>
    <w:unhideWhenUsed/>
    <w:rsid w:val="00B04E6A"/>
    <w:rPr>
      <w:color w:val="605E5C"/>
      <w:shd w:val="clear" w:color="auto" w:fill="E1DFDD"/>
    </w:rPr>
  </w:style>
  <w:style w:type="paragraph" w:styleId="ListParagraph">
    <w:name w:val="List Paragraph"/>
    <w:basedOn w:val="Normal"/>
    <w:uiPriority w:val="34"/>
    <w:qFormat/>
    <w:rsid w:val="009444C2"/>
    <w:pPr>
      <w:ind w:left="720"/>
      <w:contextualSpacing/>
    </w:pPr>
  </w:style>
  <w:style w:type="table" w:customStyle="1" w:styleId="TableGrid1">
    <w:name w:val="Table Grid1"/>
    <w:basedOn w:val="TableNormal"/>
    <w:next w:val="TableGrid"/>
    <w:uiPriority w:val="39"/>
    <w:rsid w:val="00DF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DE9"/>
    <w:rPr>
      <w:sz w:val="16"/>
      <w:szCs w:val="16"/>
    </w:rPr>
  </w:style>
  <w:style w:type="paragraph" w:styleId="CommentText">
    <w:name w:val="annotation text"/>
    <w:basedOn w:val="Normal"/>
    <w:link w:val="CommentTextChar"/>
    <w:uiPriority w:val="99"/>
    <w:semiHidden/>
    <w:unhideWhenUsed/>
    <w:rsid w:val="008A7DE9"/>
    <w:pPr>
      <w:spacing w:line="240" w:lineRule="auto"/>
    </w:pPr>
    <w:rPr>
      <w:sz w:val="20"/>
      <w:szCs w:val="20"/>
    </w:rPr>
  </w:style>
  <w:style w:type="character" w:customStyle="1" w:styleId="CommentTextChar">
    <w:name w:val="Comment Text Char"/>
    <w:basedOn w:val="DefaultParagraphFont"/>
    <w:link w:val="CommentText"/>
    <w:uiPriority w:val="99"/>
    <w:semiHidden/>
    <w:rsid w:val="008A7DE9"/>
    <w:rPr>
      <w:sz w:val="20"/>
      <w:szCs w:val="20"/>
    </w:rPr>
  </w:style>
  <w:style w:type="paragraph" w:styleId="CommentSubject">
    <w:name w:val="annotation subject"/>
    <w:basedOn w:val="CommentText"/>
    <w:next w:val="CommentText"/>
    <w:link w:val="CommentSubjectChar"/>
    <w:uiPriority w:val="99"/>
    <w:semiHidden/>
    <w:unhideWhenUsed/>
    <w:rsid w:val="008A7DE9"/>
    <w:rPr>
      <w:b/>
      <w:bCs/>
    </w:rPr>
  </w:style>
  <w:style w:type="character" w:customStyle="1" w:styleId="CommentSubjectChar">
    <w:name w:val="Comment Subject Char"/>
    <w:basedOn w:val="CommentTextChar"/>
    <w:link w:val="CommentSubject"/>
    <w:uiPriority w:val="99"/>
    <w:semiHidden/>
    <w:rsid w:val="008A7DE9"/>
    <w:rPr>
      <w:b/>
      <w:bCs/>
      <w:sz w:val="20"/>
      <w:szCs w:val="20"/>
    </w:rPr>
  </w:style>
  <w:style w:type="character" w:styleId="PlaceholderText">
    <w:name w:val="Placeholder Text"/>
    <w:basedOn w:val="DefaultParagraphFont"/>
    <w:uiPriority w:val="99"/>
    <w:semiHidden/>
    <w:rsid w:val="005872A3"/>
    <w:rPr>
      <w:color w:val="808080"/>
    </w:rPr>
  </w:style>
  <w:style w:type="character" w:styleId="FollowedHyperlink">
    <w:name w:val="FollowedHyperlink"/>
    <w:basedOn w:val="DefaultParagraphFont"/>
    <w:uiPriority w:val="99"/>
    <w:semiHidden/>
    <w:unhideWhenUsed/>
    <w:rsid w:val="002F277B"/>
    <w:rPr>
      <w:color w:val="954F72" w:themeColor="followedHyperlink"/>
      <w:u w:val="single"/>
    </w:rPr>
  </w:style>
  <w:style w:type="paragraph" w:customStyle="1" w:styleId="Default">
    <w:name w:val="Default"/>
    <w:rsid w:val="00F41C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F543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D49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49B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C75E2"/>
    <w:pPr>
      <w:spacing w:after="0" w:line="240" w:lineRule="auto"/>
    </w:pPr>
  </w:style>
  <w:style w:type="character" w:customStyle="1" w:styleId="apple-converted-space">
    <w:name w:val="apple-converted-space"/>
    <w:basedOn w:val="DefaultParagraphFont"/>
    <w:rsid w:val="007364C8"/>
  </w:style>
  <w:style w:type="character" w:styleId="Strong">
    <w:name w:val="Strong"/>
    <w:basedOn w:val="DefaultParagraphFont"/>
    <w:uiPriority w:val="22"/>
    <w:qFormat/>
    <w:rsid w:val="004F3A7D"/>
    <w:rPr>
      <w:b/>
      <w:bCs/>
    </w:rPr>
  </w:style>
  <w:style w:type="character" w:customStyle="1" w:styleId="Heading4Char">
    <w:name w:val="Heading 4 Char"/>
    <w:basedOn w:val="DefaultParagraphFont"/>
    <w:link w:val="Heading4"/>
    <w:uiPriority w:val="9"/>
    <w:semiHidden/>
    <w:rsid w:val="00E35258"/>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E35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792">
      <w:bodyDiv w:val="1"/>
      <w:marLeft w:val="0"/>
      <w:marRight w:val="0"/>
      <w:marTop w:val="0"/>
      <w:marBottom w:val="0"/>
      <w:divBdr>
        <w:top w:val="none" w:sz="0" w:space="0" w:color="auto"/>
        <w:left w:val="none" w:sz="0" w:space="0" w:color="auto"/>
        <w:bottom w:val="none" w:sz="0" w:space="0" w:color="auto"/>
        <w:right w:val="none" w:sz="0" w:space="0" w:color="auto"/>
      </w:divBdr>
    </w:div>
    <w:div w:id="314722260">
      <w:bodyDiv w:val="1"/>
      <w:marLeft w:val="0"/>
      <w:marRight w:val="0"/>
      <w:marTop w:val="0"/>
      <w:marBottom w:val="0"/>
      <w:divBdr>
        <w:top w:val="none" w:sz="0" w:space="0" w:color="auto"/>
        <w:left w:val="none" w:sz="0" w:space="0" w:color="auto"/>
        <w:bottom w:val="none" w:sz="0" w:space="0" w:color="auto"/>
        <w:right w:val="none" w:sz="0" w:space="0" w:color="auto"/>
      </w:divBdr>
    </w:div>
    <w:div w:id="398552014">
      <w:bodyDiv w:val="1"/>
      <w:marLeft w:val="0"/>
      <w:marRight w:val="0"/>
      <w:marTop w:val="0"/>
      <w:marBottom w:val="0"/>
      <w:divBdr>
        <w:top w:val="none" w:sz="0" w:space="0" w:color="auto"/>
        <w:left w:val="none" w:sz="0" w:space="0" w:color="auto"/>
        <w:bottom w:val="none" w:sz="0" w:space="0" w:color="auto"/>
        <w:right w:val="none" w:sz="0" w:space="0" w:color="auto"/>
      </w:divBdr>
    </w:div>
    <w:div w:id="399327551">
      <w:bodyDiv w:val="1"/>
      <w:marLeft w:val="0"/>
      <w:marRight w:val="0"/>
      <w:marTop w:val="0"/>
      <w:marBottom w:val="0"/>
      <w:divBdr>
        <w:top w:val="none" w:sz="0" w:space="0" w:color="auto"/>
        <w:left w:val="none" w:sz="0" w:space="0" w:color="auto"/>
        <w:bottom w:val="none" w:sz="0" w:space="0" w:color="auto"/>
        <w:right w:val="none" w:sz="0" w:space="0" w:color="auto"/>
      </w:divBdr>
    </w:div>
    <w:div w:id="489715554">
      <w:bodyDiv w:val="1"/>
      <w:marLeft w:val="0"/>
      <w:marRight w:val="0"/>
      <w:marTop w:val="0"/>
      <w:marBottom w:val="0"/>
      <w:divBdr>
        <w:top w:val="none" w:sz="0" w:space="0" w:color="auto"/>
        <w:left w:val="none" w:sz="0" w:space="0" w:color="auto"/>
        <w:bottom w:val="none" w:sz="0" w:space="0" w:color="auto"/>
        <w:right w:val="none" w:sz="0" w:space="0" w:color="auto"/>
      </w:divBdr>
      <w:divsChild>
        <w:div w:id="58142017">
          <w:marLeft w:val="0"/>
          <w:marRight w:val="0"/>
          <w:marTop w:val="0"/>
          <w:marBottom w:val="0"/>
          <w:divBdr>
            <w:top w:val="none" w:sz="0" w:space="0" w:color="auto"/>
            <w:left w:val="none" w:sz="0" w:space="0" w:color="auto"/>
            <w:bottom w:val="none" w:sz="0" w:space="0" w:color="auto"/>
            <w:right w:val="none" w:sz="0" w:space="0" w:color="auto"/>
          </w:divBdr>
          <w:divsChild>
            <w:div w:id="1193034767">
              <w:marLeft w:val="0"/>
              <w:marRight w:val="0"/>
              <w:marTop w:val="0"/>
              <w:marBottom w:val="0"/>
              <w:divBdr>
                <w:top w:val="none" w:sz="0" w:space="0" w:color="auto"/>
                <w:left w:val="none" w:sz="0" w:space="0" w:color="auto"/>
                <w:bottom w:val="none" w:sz="0" w:space="0" w:color="auto"/>
                <w:right w:val="none" w:sz="0" w:space="0" w:color="auto"/>
              </w:divBdr>
              <w:divsChild>
                <w:div w:id="1629816647">
                  <w:marLeft w:val="0"/>
                  <w:marRight w:val="0"/>
                  <w:marTop w:val="0"/>
                  <w:marBottom w:val="0"/>
                  <w:divBdr>
                    <w:top w:val="none" w:sz="0" w:space="0" w:color="auto"/>
                    <w:left w:val="none" w:sz="0" w:space="0" w:color="auto"/>
                    <w:bottom w:val="none" w:sz="0" w:space="0" w:color="auto"/>
                    <w:right w:val="none" w:sz="0" w:space="0" w:color="auto"/>
                  </w:divBdr>
                  <w:divsChild>
                    <w:div w:id="3929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39876">
          <w:marLeft w:val="0"/>
          <w:marRight w:val="0"/>
          <w:marTop w:val="0"/>
          <w:marBottom w:val="0"/>
          <w:divBdr>
            <w:top w:val="none" w:sz="0" w:space="0" w:color="auto"/>
            <w:left w:val="none" w:sz="0" w:space="0" w:color="auto"/>
            <w:bottom w:val="none" w:sz="0" w:space="0" w:color="auto"/>
            <w:right w:val="none" w:sz="0" w:space="0" w:color="auto"/>
          </w:divBdr>
          <w:divsChild>
            <w:div w:id="384068098">
              <w:marLeft w:val="0"/>
              <w:marRight w:val="0"/>
              <w:marTop w:val="0"/>
              <w:marBottom w:val="0"/>
              <w:divBdr>
                <w:top w:val="none" w:sz="0" w:space="0" w:color="auto"/>
                <w:left w:val="none" w:sz="0" w:space="0" w:color="auto"/>
                <w:bottom w:val="none" w:sz="0" w:space="0" w:color="auto"/>
                <w:right w:val="none" w:sz="0" w:space="0" w:color="auto"/>
              </w:divBdr>
              <w:divsChild>
                <w:div w:id="1303390411">
                  <w:marLeft w:val="0"/>
                  <w:marRight w:val="0"/>
                  <w:marTop w:val="0"/>
                  <w:marBottom w:val="0"/>
                  <w:divBdr>
                    <w:top w:val="none" w:sz="0" w:space="0" w:color="auto"/>
                    <w:left w:val="none" w:sz="0" w:space="0" w:color="auto"/>
                    <w:bottom w:val="none" w:sz="0" w:space="0" w:color="auto"/>
                    <w:right w:val="none" w:sz="0" w:space="0" w:color="auto"/>
                  </w:divBdr>
                </w:div>
              </w:divsChild>
            </w:div>
            <w:div w:id="1306088094">
              <w:marLeft w:val="0"/>
              <w:marRight w:val="0"/>
              <w:marTop w:val="0"/>
              <w:marBottom w:val="0"/>
              <w:divBdr>
                <w:top w:val="none" w:sz="0" w:space="0" w:color="auto"/>
                <w:left w:val="none" w:sz="0" w:space="0" w:color="auto"/>
                <w:bottom w:val="none" w:sz="0" w:space="0" w:color="auto"/>
                <w:right w:val="none" w:sz="0" w:space="0" w:color="auto"/>
              </w:divBdr>
              <w:divsChild>
                <w:div w:id="17873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6821">
      <w:bodyDiv w:val="1"/>
      <w:marLeft w:val="0"/>
      <w:marRight w:val="0"/>
      <w:marTop w:val="0"/>
      <w:marBottom w:val="0"/>
      <w:divBdr>
        <w:top w:val="none" w:sz="0" w:space="0" w:color="auto"/>
        <w:left w:val="none" w:sz="0" w:space="0" w:color="auto"/>
        <w:bottom w:val="none" w:sz="0" w:space="0" w:color="auto"/>
        <w:right w:val="none" w:sz="0" w:space="0" w:color="auto"/>
      </w:divBdr>
    </w:div>
    <w:div w:id="668951199">
      <w:bodyDiv w:val="1"/>
      <w:marLeft w:val="0"/>
      <w:marRight w:val="0"/>
      <w:marTop w:val="0"/>
      <w:marBottom w:val="0"/>
      <w:divBdr>
        <w:top w:val="none" w:sz="0" w:space="0" w:color="auto"/>
        <w:left w:val="none" w:sz="0" w:space="0" w:color="auto"/>
        <w:bottom w:val="none" w:sz="0" w:space="0" w:color="auto"/>
        <w:right w:val="none" w:sz="0" w:space="0" w:color="auto"/>
      </w:divBdr>
    </w:div>
    <w:div w:id="872612796">
      <w:bodyDiv w:val="1"/>
      <w:marLeft w:val="0"/>
      <w:marRight w:val="0"/>
      <w:marTop w:val="0"/>
      <w:marBottom w:val="0"/>
      <w:divBdr>
        <w:top w:val="none" w:sz="0" w:space="0" w:color="auto"/>
        <w:left w:val="none" w:sz="0" w:space="0" w:color="auto"/>
        <w:bottom w:val="none" w:sz="0" w:space="0" w:color="auto"/>
        <w:right w:val="none" w:sz="0" w:space="0" w:color="auto"/>
      </w:divBdr>
      <w:divsChild>
        <w:div w:id="1154613663">
          <w:marLeft w:val="0"/>
          <w:marRight w:val="0"/>
          <w:marTop w:val="0"/>
          <w:marBottom w:val="0"/>
          <w:divBdr>
            <w:top w:val="none" w:sz="0" w:space="0" w:color="auto"/>
            <w:left w:val="none" w:sz="0" w:space="0" w:color="auto"/>
            <w:bottom w:val="none" w:sz="0" w:space="0" w:color="auto"/>
            <w:right w:val="none" w:sz="0" w:space="0" w:color="auto"/>
          </w:divBdr>
          <w:divsChild>
            <w:div w:id="2052071585">
              <w:marLeft w:val="0"/>
              <w:marRight w:val="0"/>
              <w:marTop w:val="0"/>
              <w:marBottom w:val="0"/>
              <w:divBdr>
                <w:top w:val="none" w:sz="0" w:space="0" w:color="auto"/>
                <w:left w:val="none" w:sz="0" w:space="0" w:color="auto"/>
                <w:bottom w:val="none" w:sz="0" w:space="0" w:color="auto"/>
                <w:right w:val="none" w:sz="0" w:space="0" w:color="auto"/>
              </w:divBdr>
              <w:divsChild>
                <w:div w:id="314796722">
                  <w:marLeft w:val="0"/>
                  <w:marRight w:val="0"/>
                  <w:marTop w:val="0"/>
                  <w:marBottom w:val="0"/>
                  <w:divBdr>
                    <w:top w:val="none" w:sz="0" w:space="0" w:color="auto"/>
                    <w:left w:val="none" w:sz="0" w:space="0" w:color="auto"/>
                    <w:bottom w:val="none" w:sz="0" w:space="0" w:color="auto"/>
                    <w:right w:val="none" w:sz="0" w:space="0" w:color="auto"/>
                  </w:divBdr>
                  <w:divsChild>
                    <w:div w:id="275796221">
                      <w:marLeft w:val="0"/>
                      <w:marRight w:val="0"/>
                      <w:marTop w:val="0"/>
                      <w:marBottom w:val="0"/>
                      <w:divBdr>
                        <w:top w:val="none" w:sz="0" w:space="0" w:color="auto"/>
                        <w:left w:val="none" w:sz="0" w:space="0" w:color="auto"/>
                        <w:bottom w:val="none" w:sz="0" w:space="0" w:color="auto"/>
                        <w:right w:val="none" w:sz="0" w:space="0" w:color="auto"/>
                      </w:divBdr>
                    </w:div>
                  </w:divsChild>
                </w:div>
                <w:div w:id="615209535">
                  <w:marLeft w:val="0"/>
                  <w:marRight w:val="0"/>
                  <w:marTop w:val="0"/>
                  <w:marBottom w:val="0"/>
                  <w:divBdr>
                    <w:top w:val="none" w:sz="0" w:space="0" w:color="auto"/>
                    <w:left w:val="none" w:sz="0" w:space="0" w:color="auto"/>
                    <w:bottom w:val="none" w:sz="0" w:space="0" w:color="auto"/>
                    <w:right w:val="none" w:sz="0" w:space="0" w:color="auto"/>
                  </w:divBdr>
                  <w:divsChild>
                    <w:div w:id="618219135">
                      <w:marLeft w:val="0"/>
                      <w:marRight w:val="0"/>
                      <w:marTop w:val="0"/>
                      <w:marBottom w:val="0"/>
                      <w:divBdr>
                        <w:top w:val="none" w:sz="0" w:space="0" w:color="auto"/>
                        <w:left w:val="none" w:sz="0" w:space="0" w:color="auto"/>
                        <w:bottom w:val="none" w:sz="0" w:space="0" w:color="auto"/>
                        <w:right w:val="none" w:sz="0" w:space="0" w:color="auto"/>
                      </w:divBdr>
                    </w:div>
                  </w:divsChild>
                </w:div>
                <w:div w:id="959533709">
                  <w:marLeft w:val="0"/>
                  <w:marRight w:val="0"/>
                  <w:marTop w:val="0"/>
                  <w:marBottom w:val="0"/>
                  <w:divBdr>
                    <w:top w:val="none" w:sz="0" w:space="0" w:color="auto"/>
                    <w:left w:val="none" w:sz="0" w:space="0" w:color="auto"/>
                    <w:bottom w:val="none" w:sz="0" w:space="0" w:color="auto"/>
                    <w:right w:val="none" w:sz="0" w:space="0" w:color="auto"/>
                  </w:divBdr>
                  <w:divsChild>
                    <w:div w:id="1733576317">
                      <w:marLeft w:val="0"/>
                      <w:marRight w:val="0"/>
                      <w:marTop w:val="0"/>
                      <w:marBottom w:val="0"/>
                      <w:divBdr>
                        <w:top w:val="none" w:sz="0" w:space="0" w:color="auto"/>
                        <w:left w:val="none" w:sz="0" w:space="0" w:color="auto"/>
                        <w:bottom w:val="none" w:sz="0" w:space="0" w:color="auto"/>
                        <w:right w:val="none" w:sz="0" w:space="0" w:color="auto"/>
                      </w:divBdr>
                    </w:div>
                  </w:divsChild>
                </w:div>
                <w:div w:id="1066881747">
                  <w:marLeft w:val="0"/>
                  <w:marRight w:val="0"/>
                  <w:marTop w:val="0"/>
                  <w:marBottom w:val="0"/>
                  <w:divBdr>
                    <w:top w:val="none" w:sz="0" w:space="0" w:color="auto"/>
                    <w:left w:val="none" w:sz="0" w:space="0" w:color="auto"/>
                    <w:bottom w:val="none" w:sz="0" w:space="0" w:color="auto"/>
                    <w:right w:val="none" w:sz="0" w:space="0" w:color="auto"/>
                  </w:divBdr>
                  <w:divsChild>
                    <w:div w:id="914168292">
                      <w:marLeft w:val="0"/>
                      <w:marRight w:val="0"/>
                      <w:marTop w:val="0"/>
                      <w:marBottom w:val="0"/>
                      <w:divBdr>
                        <w:top w:val="none" w:sz="0" w:space="0" w:color="auto"/>
                        <w:left w:val="none" w:sz="0" w:space="0" w:color="auto"/>
                        <w:bottom w:val="none" w:sz="0" w:space="0" w:color="auto"/>
                        <w:right w:val="none" w:sz="0" w:space="0" w:color="auto"/>
                      </w:divBdr>
                    </w:div>
                  </w:divsChild>
                </w:div>
                <w:div w:id="1237322727">
                  <w:marLeft w:val="0"/>
                  <w:marRight w:val="0"/>
                  <w:marTop w:val="0"/>
                  <w:marBottom w:val="0"/>
                  <w:divBdr>
                    <w:top w:val="none" w:sz="0" w:space="0" w:color="auto"/>
                    <w:left w:val="none" w:sz="0" w:space="0" w:color="auto"/>
                    <w:bottom w:val="none" w:sz="0" w:space="0" w:color="auto"/>
                    <w:right w:val="none" w:sz="0" w:space="0" w:color="auto"/>
                  </w:divBdr>
                  <w:divsChild>
                    <w:div w:id="2019890616">
                      <w:marLeft w:val="0"/>
                      <w:marRight w:val="0"/>
                      <w:marTop w:val="0"/>
                      <w:marBottom w:val="0"/>
                      <w:divBdr>
                        <w:top w:val="none" w:sz="0" w:space="0" w:color="auto"/>
                        <w:left w:val="none" w:sz="0" w:space="0" w:color="auto"/>
                        <w:bottom w:val="none" w:sz="0" w:space="0" w:color="auto"/>
                        <w:right w:val="none" w:sz="0" w:space="0" w:color="auto"/>
                      </w:divBdr>
                    </w:div>
                  </w:divsChild>
                </w:div>
                <w:div w:id="1417093139">
                  <w:marLeft w:val="0"/>
                  <w:marRight w:val="0"/>
                  <w:marTop w:val="0"/>
                  <w:marBottom w:val="0"/>
                  <w:divBdr>
                    <w:top w:val="none" w:sz="0" w:space="0" w:color="auto"/>
                    <w:left w:val="none" w:sz="0" w:space="0" w:color="auto"/>
                    <w:bottom w:val="none" w:sz="0" w:space="0" w:color="auto"/>
                    <w:right w:val="none" w:sz="0" w:space="0" w:color="auto"/>
                  </w:divBdr>
                  <w:divsChild>
                    <w:div w:id="1787235281">
                      <w:marLeft w:val="0"/>
                      <w:marRight w:val="0"/>
                      <w:marTop w:val="0"/>
                      <w:marBottom w:val="0"/>
                      <w:divBdr>
                        <w:top w:val="none" w:sz="0" w:space="0" w:color="auto"/>
                        <w:left w:val="none" w:sz="0" w:space="0" w:color="auto"/>
                        <w:bottom w:val="none" w:sz="0" w:space="0" w:color="auto"/>
                        <w:right w:val="none" w:sz="0" w:space="0" w:color="auto"/>
                      </w:divBdr>
                    </w:div>
                  </w:divsChild>
                </w:div>
                <w:div w:id="1525023024">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 w:id="1666127096">
                  <w:marLeft w:val="0"/>
                  <w:marRight w:val="0"/>
                  <w:marTop w:val="0"/>
                  <w:marBottom w:val="0"/>
                  <w:divBdr>
                    <w:top w:val="none" w:sz="0" w:space="0" w:color="auto"/>
                    <w:left w:val="none" w:sz="0" w:space="0" w:color="auto"/>
                    <w:bottom w:val="none" w:sz="0" w:space="0" w:color="auto"/>
                    <w:right w:val="none" w:sz="0" w:space="0" w:color="auto"/>
                  </w:divBdr>
                  <w:divsChild>
                    <w:div w:id="9674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366">
      <w:bodyDiv w:val="1"/>
      <w:marLeft w:val="0"/>
      <w:marRight w:val="0"/>
      <w:marTop w:val="0"/>
      <w:marBottom w:val="0"/>
      <w:divBdr>
        <w:top w:val="none" w:sz="0" w:space="0" w:color="auto"/>
        <w:left w:val="none" w:sz="0" w:space="0" w:color="auto"/>
        <w:bottom w:val="none" w:sz="0" w:space="0" w:color="auto"/>
        <w:right w:val="none" w:sz="0" w:space="0" w:color="auto"/>
      </w:divBdr>
    </w:div>
    <w:div w:id="1039011088">
      <w:bodyDiv w:val="1"/>
      <w:marLeft w:val="0"/>
      <w:marRight w:val="0"/>
      <w:marTop w:val="0"/>
      <w:marBottom w:val="0"/>
      <w:divBdr>
        <w:top w:val="none" w:sz="0" w:space="0" w:color="auto"/>
        <w:left w:val="none" w:sz="0" w:space="0" w:color="auto"/>
        <w:bottom w:val="none" w:sz="0" w:space="0" w:color="auto"/>
        <w:right w:val="none" w:sz="0" w:space="0" w:color="auto"/>
      </w:divBdr>
    </w:div>
    <w:div w:id="1040713317">
      <w:bodyDiv w:val="1"/>
      <w:marLeft w:val="0"/>
      <w:marRight w:val="0"/>
      <w:marTop w:val="0"/>
      <w:marBottom w:val="0"/>
      <w:divBdr>
        <w:top w:val="none" w:sz="0" w:space="0" w:color="auto"/>
        <w:left w:val="none" w:sz="0" w:space="0" w:color="auto"/>
        <w:bottom w:val="none" w:sz="0" w:space="0" w:color="auto"/>
        <w:right w:val="none" w:sz="0" w:space="0" w:color="auto"/>
      </w:divBdr>
      <w:divsChild>
        <w:div w:id="1753046204">
          <w:marLeft w:val="0"/>
          <w:marRight w:val="0"/>
          <w:marTop w:val="0"/>
          <w:marBottom w:val="0"/>
          <w:divBdr>
            <w:top w:val="none" w:sz="0" w:space="0" w:color="auto"/>
            <w:left w:val="none" w:sz="0" w:space="0" w:color="auto"/>
            <w:bottom w:val="none" w:sz="0" w:space="0" w:color="auto"/>
            <w:right w:val="none" w:sz="0" w:space="0" w:color="auto"/>
          </w:divBdr>
          <w:divsChild>
            <w:div w:id="1222523270">
              <w:marLeft w:val="0"/>
              <w:marRight w:val="0"/>
              <w:marTop w:val="0"/>
              <w:marBottom w:val="0"/>
              <w:divBdr>
                <w:top w:val="none" w:sz="0" w:space="0" w:color="auto"/>
                <w:left w:val="none" w:sz="0" w:space="0" w:color="auto"/>
                <w:bottom w:val="none" w:sz="0" w:space="0" w:color="auto"/>
                <w:right w:val="none" w:sz="0" w:space="0" w:color="auto"/>
              </w:divBdr>
              <w:divsChild>
                <w:div w:id="193268930">
                  <w:marLeft w:val="0"/>
                  <w:marRight w:val="0"/>
                  <w:marTop w:val="0"/>
                  <w:marBottom w:val="0"/>
                  <w:divBdr>
                    <w:top w:val="none" w:sz="0" w:space="0" w:color="auto"/>
                    <w:left w:val="none" w:sz="0" w:space="0" w:color="auto"/>
                    <w:bottom w:val="none" w:sz="0" w:space="0" w:color="auto"/>
                    <w:right w:val="none" w:sz="0" w:space="0" w:color="auto"/>
                  </w:divBdr>
                  <w:divsChild>
                    <w:div w:id="1039166669">
                      <w:marLeft w:val="0"/>
                      <w:marRight w:val="0"/>
                      <w:marTop w:val="0"/>
                      <w:marBottom w:val="0"/>
                      <w:divBdr>
                        <w:top w:val="none" w:sz="0" w:space="0" w:color="auto"/>
                        <w:left w:val="none" w:sz="0" w:space="0" w:color="auto"/>
                        <w:bottom w:val="none" w:sz="0" w:space="0" w:color="auto"/>
                        <w:right w:val="none" w:sz="0" w:space="0" w:color="auto"/>
                      </w:divBdr>
                    </w:div>
                  </w:divsChild>
                </w:div>
                <w:div w:id="518934895">
                  <w:marLeft w:val="0"/>
                  <w:marRight w:val="0"/>
                  <w:marTop w:val="0"/>
                  <w:marBottom w:val="0"/>
                  <w:divBdr>
                    <w:top w:val="none" w:sz="0" w:space="0" w:color="auto"/>
                    <w:left w:val="none" w:sz="0" w:space="0" w:color="auto"/>
                    <w:bottom w:val="none" w:sz="0" w:space="0" w:color="auto"/>
                    <w:right w:val="none" w:sz="0" w:space="0" w:color="auto"/>
                  </w:divBdr>
                  <w:divsChild>
                    <w:div w:id="105780526">
                      <w:marLeft w:val="0"/>
                      <w:marRight w:val="0"/>
                      <w:marTop w:val="0"/>
                      <w:marBottom w:val="0"/>
                      <w:divBdr>
                        <w:top w:val="none" w:sz="0" w:space="0" w:color="auto"/>
                        <w:left w:val="none" w:sz="0" w:space="0" w:color="auto"/>
                        <w:bottom w:val="none" w:sz="0" w:space="0" w:color="auto"/>
                        <w:right w:val="none" w:sz="0" w:space="0" w:color="auto"/>
                      </w:divBdr>
                    </w:div>
                  </w:divsChild>
                </w:div>
                <w:div w:id="645092092">
                  <w:marLeft w:val="0"/>
                  <w:marRight w:val="0"/>
                  <w:marTop w:val="0"/>
                  <w:marBottom w:val="0"/>
                  <w:divBdr>
                    <w:top w:val="none" w:sz="0" w:space="0" w:color="auto"/>
                    <w:left w:val="none" w:sz="0" w:space="0" w:color="auto"/>
                    <w:bottom w:val="none" w:sz="0" w:space="0" w:color="auto"/>
                    <w:right w:val="none" w:sz="0" w:space="0" w:color="auto"/>
                  </w:divBdr>
                  <w:divsChild>
                    <w:div w:id="565185728">
                      <w:marLeft w:val="0"/>
                      <w:marRight w:val="0"/>
                      <w:marTop w:val="0"/>
                      <w:marBottom w:val="0"/>
                      <w:divBdr>
                        <w:top w:val="none" w:sz="0" w:space="0" w:color="auto"/>
                        <w:left w:val="none" w:sz="0" w:space="0" w:color="auto"/>
                        <w:bottom w:val="none" w:sz="0" w:space="0" w:color="auto"/>
                        <w:right w:val="none" w:sz="0" w:space="0" w:color="auto"/>
                      </w:divBdr>
                    </w:div>
                  </w:divsChild>
                </w:div>
                <w:div w:id="958415099">
                  <w:marLeft w:val="0"/>
                  <w:marRight w:val="0"/>
                  <w:marTop w:val="0"/>
                  <w:marBottom w:val="0"/>
                  <w:divBdr>
                    <w:top w:val="none" w:sz="0" w:space="0" w:color="auto"/>
                    <w:left w:val="none" w:sz="0" w:space="0" w:color="auto"/>
                    <w:bottom w:val="none" w:sz="0" w:space="0" w:color="auto"/>
                    <w:right w:val="none" w:sz="0" w:space="0" w:color="auto"/>
                  </w:divBdr>
                  <w:divsChild>
                    <w:div w:id="793401475">
                      <w:marLeft w:val="0"/>
                      <w:marRight w:val="0"/>
                      <w:marTop w:val="0"/>
                      <w:marBottom w:val="0"/>
                      <w:divBdr>
                        <w:top w:val="none" w:sz="0" w:space="0" w:color="auto"/>
                        <w:left w:val="none" w:sz="0" w:space="0" w:color="auto"/>
                        <w:bottom w:val="none" w:sz="0" w:space="0" w:color="auto"/>
                        <w:right w:val="none" w:sz="0" w:space="0" w:color="auto"/>
                      </w:divBdr>
                    </w:div>
                  </w:divsChild>
                </w:div>
                <w:div w:id="1421095667">
                  <w:marLeft w:val="0"/>
                  <w:marRight w:val="0"/>
                  <w:marTop w:val="0"/>
                  <w:marBottom w:val="0"/>
                  <w:divBdr>
                    <w:top w:val="none" w:sz="0" w:space="0" w:color="auto"/>
                    <w:left w:val="none" w:sz="0" w:space="0" w:color="auto"/>
                    <w:bottom w:val="none" w:sz="0" w:space="0" w:color="auto"/>
                    <w:right w:val="none" w:sz="0" w:space="0" w:color="auto"/>
                  </w:divBdr>
                  <w:divsChild>
                    <w:div w:id="2144499109">
                      <w:marLeft w:val="0"/>
                      <w:marRight w:val="0"/>
                      <w:marTop w:val="0"/>
                      <w:marBottom w:val="0"/>
                      <w:divBdr>
                        <w:top w:val="none" w:sz="0" w:space="0" w:color="auto"/>
                        <w:left w:val="none" w:sz="0" w:space="0" w:color="auto"/>
                        <w:bottom w:val="none" w:sz="0" w:space="0" w:color="auto"/>
                        <w:right w:val="none" w:sz="0" w:space="0" w:color="auto"/>
                      </w:divBdr>
                    </w:div>
                  </w:divsChild>
                </w:div>
                <w:div w:id="1622760289">
                  <w:marLeft w:val="0"/>
                  <w:marRight w:val="0"/>
                  <w:marTop w:val="0"/>
                  <w:marBottom w:val="0"/>
                  <w:divBdr>
                    <w:top w:val="none" w:sz="0" w:space="0" w:color="auto"/>
                    <w:left w:val="none" w:sz="0" w:space="0" w:color="auto"/>
                    <w:bottom w:val="none" w:sz="0" w:space="0" w:color="auto"/>
                    <w:right w:val="none" w:sz="0" w:space="0" w:color="auto"/>
                  </w:divBdr>
                  <w:divsChild>
                    <w:div w:id="1461419353">
                      <w:marLeft w:val="0"/>
                      <w:marRight w:val="0"/>
                      <w:marTop w:val="0"/>
                      <w:marBottom w:val="0"/>
                      <w:divBdr>
                        <w:top w:val="none" w:sz="0" w:space="0" w:color="auto"/>
                        <w:left w:val="none" w:sz="0" w:space="0" w:color="auto"/>
                        <w:bottom w:val="none" w:sz="0" w:space="0" w:color="auto"/>
                        <w:right w:val="none" w:sz="0" w:space="0" w:color="auto"/>
                      </w:divBdr>
                    </w:div>
                  </w:divsChild>
                </w:div>
                <w:div w:id="1919289910">
                  <w:marLeft w:val="0"/>
                  <w:marRight w:val="0"/>
                  <w:marTop w:val="0"/>
                  <w:marBottom w:val="0"/>
                  <w:divBdr>
                    <w:top w:val="none" w:sz="0" w:space="0" w:color="auto"/>
                    <w:left w:val="none" w:sz="0" w:space="0" w:color="auto"/>
                    <w:bottom w:val="none" w:sz="0" w:space="0" w:color="auto"/>
                    <w:right w:val="none" w:sz="0" w:space="0" w:color="auto"/>
                  </w:divBdr>
                  <w:divsChild>
                    <w:div w:id="177082922">
                      <w:marLeft w:val="0"/>
                      <w:marRight w:val="0"/>
                      <w:marTop w:val="0"/>
                      <w:marBottom w:val="0"/>
                      <w:divBdr>
                        <w:top w:val="none" w:sz="0" w:space="0" w:color="auto"/>
                        <w:left w:val="none" w:sz="0" w:space="0" w:color="auto"/>
                        <w:bottom w:val="none" w:sz="0" w:space="0" w:color="auto"/>
                        <w:right w:val="none" w:sz="0" w:space="0" w:color="auto"/>
                      </w:divBdr>
                    </w:div>
                  </w:divsChild>
                </w:div>
                <w:div w:id="2099446157">
                  <w:marLeft w:val="0"/>
                  <w:marRight w:val="0"/>
                  <w:marTop w:val="0"/>
                  <w:marBottom w:val="0"/>
                  <w:divBdr>
                    <w:top w:val="none" w:sz="0" w:space="0" w:color="auto"/>
                    <w:left w:val="none" w:sz="0" w:space="0" w:color="auto"/>
                    <w:bottom w:val="none" w:sz="0" w:space="0" w:color="auto"/>
                    <w:right w:val="none" w:sz="0" w:space="0" w:color="auto"/>
                  </w:divBdr>
                  <w:divsChild>
                    <w:div w:id="1183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3259">
      <w:bodyDiv w:val="1"/>
      <w:marLeft w:val="0"/>
      <w:marRight w:val="0"/>
      <w:marTop w:val="0"/>
      <w:marBottom w:val="0"/>
      <w:divBdr>
        <w:top w:val="none" w:sz="0" w:space="0" w:color="auto"/>
        <w:left w:val="none" w:sz="0" w:space="0" w:color="auto"/>
        <w:bottom w:val="none" w:sz="0" w:space="0" w:color="auto"/>
        <w:right w:val="none" w:sz="0" w:space="0" w:color="auto"/>
      </w:divBdr>
    </w:div>
    <w:div w:id="1078331136">
      <w:bodyDiv w:val="1"/>
      <w:marLeft w:val="0"/>
      <w:marRight w:val="0"/>
      <w:marTop w:val="0"/>
      <w:marBottom w:val="0"/>
      <w:divBdr>
        <w:top w:val="none" w:sz="0" w:space="0" w:color="auto"/>
        <w:left w:val="none" w:sz="0" w:space="0" w:color="auto"/>
        <w:bottom w:val="none" w:sz="0" w:space="0" w:color="auto"/>
        <w:right w:val="none" w:sz="0" w:space="0" w:color="auto"/>
      </w:divBdr>
    </w:div>
    <w:div w:id="1132946515">
      <w:bodyDiv w:val="1"/>
      <w:marLeft w:val="0"/>
      <w:marRight w:val="0"/>
      <w:marTop w:val="0"/>
      <w:marBottom w:val="0"/>
      <w:divBdr>
        <w:top w:val="none" w:sz="0" w:space="0" w:color="auto"/>
        <w:left w:val="none" w:sz="0" w:space="0" w:color="auto"/>
        <w:bottom w:val="none" w:sz="0" w:space="0" w:color="auto"/>
        <w:right w:val="none" w:sz="0" w:space="0" w:color="auto"/>
      </w:divBdr>
    </w:div>
    <w:div w:id="1214737168">
      <w:bodyDiv w:val="1"/>
      <w:marLeft w:val="0"/>
      <w:marRight w:val="0"/>
      <w:marTop w:val="0"/>
      <w:marBottom w:val="0"/>
      <w:divBdr>
        <w:top w:val="none" w:sz="0" w:space="0" w:color="auto"/>
        <w:left w:val="none" w:sz="0" w:space="0" w:color="auto"/>
        <w:bottom w:val="none" w:sz="0" w:space="0" w:color="auto"/>
        <w:right w:val="none" w:sz="0" w:space="0" w:color="auto"/>
      </w:divBdr>
    </w:div>
    <w:div w:id="1284724689">
      <w:bodyDiv w:val="1"/>
      <w:marLeft w:val="0"/>
      <w:marRight w:val="0"/>
      <w:marTop w:val="0"/>
      <w:marBottom w:val="0"/>
      <w:divBdr>
        <w:top w:val="none" w:sz="0" w:space="0" w:color="auto"/>
        <w:left w:val="none" w:sz="0" w:space="0" w:color="auto"/>
        <w:bottom w:val="none" w:sz="0" w:space="0" w:color="auto"/>
        <w:right w:val="none" w:sz="0" w:space="0" w:color="auto"/>
      </w:divBdr>
    </w:div>
    <w:div w:id="1361280543">
      <w:bodyDiv w:val="1"/>
      <w:marLeft w:val="0"/>
      <w:marRight w:val="0"/>
      <w:marTop w:val="0"/>
      <w:marBottom w:val="0"/>
      <w:divBdr>
        <w:top w:val="none" w:sz="0" w:space="0" w:color="auto"/>
        <w:left w:val="none" w:sz="0" w:space="0" w:color="auto"/>
        <w:bottom w:val="none" w:sz="0" w:space="0" w:color="auto"/>
        <w:right w:val="none" w:sz="0" w:space="0" w:color="auto"/>
      </w:divBdr>
      <w:divsChild>
        <w:div w:id="292248777">
          <w:marLeft w:val="0"/>
          <w:marRight w:val="0"/>
          <w:marTop w:val="0"/>
          <w:marBottom w:val="0"/>
          <w:divBdr>
            <w:top w:val="none" w:sz="0" w:space="0" w:color="auto"/>
            <w:left w:val="none" w:sz="0" w:space="0" w:color="auto"/>
            <w:bottom w:val="none" w:sz="0" w:space="0" w:color="auto"/>
            <w:right w:val="none" w:sz="0" w:space="0" w:color="auto"/>
          </w:divBdr>
        </w:div>
        <w:div w:id="970864189">
          <w:marLeft w:val="0"/>
          <w:marRight w:val="0"/>
          <w:marTop w:val="0"/>
          <w:marBottom w:val="0"/>
          <w:divBdr>
            <w:top w:val="none" w:sz="0" w:space="0" w:color="auto"/>
            <w:left w:val="none" w:sz="0" w:space="0" w:color="auto"/>
            <w:bottom w:val="none" w:sz="0" w:space="0" w:color="auto"/>
            <w:right w:val="none" w:sz="0" w:space="0" w:color="auto"/>
          </w:divBdr>
        </w:div>
        <w:div w:id="1811286379">
          <w:marLeft w:val="0"/>
          <w:marRight w:val="0"/>
          <w:marTop w:val="0"/>
          <w:marBottom w:val="0"/>
          <w:divBdr>
            <w:top w:val="none" w:sz="0" w:space="0" w:color="auto"/>
            <w:left w:val="none" w:sz="0" w:space="0" w:color="auto"/>
            <w:bottom w:val="none" w:sz="0" w:space="0" w:color="auto"/>
            <w:right w:val="none" w:sz="0" w:space="0" w:color="auto"/>
          </w:divBdr>
        </w:div>
      </w:divsChild>
    </w:div>
    <w:div w:id="1843858584">
      <w:bodyDiv w:val="1"/>
      <w:marLeft w:val="0"/>
      <w:marRight w:val="0"/>
      <w:marTop w:val="0"/>
      <w:marBottom w:val="0"/>
      <w:divBdr>
        <w:top w:val="none" w:sz="0" w:space="0" w:color="auto"/>
        <w:left w:val="none" w:sz="0" w:space="0" w:color="auto"/>
        <w:bottom w:val="none" w:sz="0" w:space="0" w:color="auto"/>
        <w:right w:val="none" w:sz="0" w:space="0" w:color="auto"/>
      </w:divBdr>
    </w:div>
    <w:div w:id="1916207973">
      <w:bodyDiv w:val="1"/>
      <w:marLeft w:val="0"/>
      <w:marRight w:val="0"/>
      <w:marTop w:val="0"/>
      <w:marBottom w:val="0"/>
      <w:divBdr>
        <w:top w:val="none" w:sz="0" w:space="0" w:color="auto"/>
        <w:left w:val="none" w:sz="0" w:space="0" w:color="auto"/>
        <w:bottom w:val="none" w:sz="0" w:space="0" w:color="auto"/>
        <w:right w:val="none" w:sz="0" w:space="0" w:color="auto"/>
      </w:divBdr>
    </w:div>
    <w:div w:id="1956907258">
      <w:bodyDiv w:val="1"/>
      <w:marLeft w:val="0"/>
      <w:marRight w:val="0"/>
      <w:marTop w:val="0"/>
      <w:marBottom w:val="0"/>
      <w:divBdr>
        <w:top w:val="none" w:sz="0" w:space="0" w:color="auto"/>
        <w:left w:val="none" w:sz="0" w:space="0" w:color="auto"/>
        <w:bottom w:val="none" w:sz="0" w:space="0" w:color="auto"/>
        <w:right w:val="none" w:sz="0" w:space="0" w:color="auto"/>
      </w:divBdr>
    </w:div>
    <w:div w:id="2065791705">
      <w:bodyDiv w:val="1"/>
      <w:marLeft w:val="0"/>
      <w:marRight w:val="0"/>
      <w:marTop w:val="0"/>
      <w:marBottom w:val="0"/>
      <w:divBdr>
        <w:top w:val="none" w:sz="0" w:space="0" w:color="auto"/>
        <w:left w:val="none" w:sz="0" w:space="0" w:color="auto"/>
        <w:bottom w:val="none" w:sz="0" w:space="0" w:color="auto"/>
        <w:right w:val="none" w:sz="0" w:space="0" w:color="auto"/>
      </w:divBdr>
      <w:divsChild>
        <w:div w:id="693502937">
          <w:marLeft w:val="0"/>
          <w:marRight w:val="0"/>
          <w:marTop w:val="0"/>
          <w:marBottom w:val="0"/>
          <w:divBdr>
            <w:top w:val="none" w:sz="0" w:space="0" w:color="auto"/>
            <w:left w:val="none" w:sz="0" w:space="0" w:color="auto"/>
            <w:bottom w:val="none" w:sz="0" w:space="0" w:color="auto"/>
            <w:right w:val="none" w:sz="0" w:space="0" w:color="auto"/>
          </w:divBdr>
          <w:divsChild>
            <w:div w:id="416752523">
              <w:marLeft w:val="0"/>
              <w:marRight w:val="0"/>
              <w:marTop w:val="0"/>
              <w:marBottom w:val="0"/>
              <w:divBdr>
                <w:top w:val="none" w:sz="0" w:space="0" w:color="auto"/>
                <w:left w:val="none" w:sz="0" w:space="0" w:color="auto"/>
                <w:bottom w:val="none" w:sz="0" w:space="0" w:color="auto"/>
                <w:right w:val="none" w:sz="0" w:space="0" w:color="auto"/>
              </w:divBdr>
              <w:divsChild>
                <w:div w:id="995381261">
                  <w:marLeft w:val="0"/>
                  <w:marRight w:val="0"/>
                  <w:marTop w:val="0"/>
                  <w:marBottom w:val="0"/>
                  <w:divBdr>
                    <w:top w:val="none" w:sz="0" w:space="0" w:color="auto"/>
                    <w:left w:val="none" w:sz="0" w:space="0" w:color="auto"/>
                    <w:bottom w:val="none" w:sz="0" w:space="0" w:color="auto"/>
                    <w:right w:val="none" w:sz="0" w:space="0" w:color="auto"/>
                  </w:divBdr>
                </w:div>
              </w:divsChild>
            </w:div>
            <w:div w:id="922371612">
              <w:marLeft w:val="0"/>
              <w:marRight w:val="0"/>
              <w:marTop w:val="0"/>
              <w:marBottom w:val="0"/>
              <w:divBdr>
                <w:top w:val="none" w:sz="0" w:space="0" w:color="auto"/>
                <w:left w:val="none" w:sz="0" w:space="0" w:color="auto"/>
                <w:bottom w:val="none" w:sz="0" w:space="0" w:color="auto"/>
                <w:right w:val="none" w:sz="0" w:space="0" w:color="auto"/>
              </w:divBdr>
              <w:divsChild>
                <w:div w:id="11589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7878">
          <w:marLeft w:val="0"/>
          <w:marRight w:val="0"/>
          <w:marTop w:val="0"/>
          <w:marBottom w:val="0"/>
          <w:divBdr>
            <w:top w:val="none" w:sz="0" w:space="0" w:color="auto"/>
            <w:left w:val="none" w:sz="0" w:space="0" w:color="auto"/>
            <w:bottom w:val="none" w:sz="0" w:space="0" w:color="auto"/>
            <w:right w:val="none" w:sz="0" w:space="0" w:color="auto"/>
          </w:divBdr>
          <w:divsChild>
            <w:div w:id="1799570239">
              <w:marLeft w:val="0"/>
              <w:marRight w:val="0"/>
              <w:marTop w:val="0"/>
              <w:marBottom w:val="0"/>
              <w:divBdr>
                <w:top w:val="none" w:sz="0" w:space="0" w:color="auto"/>
                <w:left w:val="none" w:sz="0" w:space="0" w:color="auto"/>
                <w:bottom w:val="none" w:sz="0" w:space="0" w:color="auto"/>
                <w:right w:val="none" w:sz="0" w:space="0" w:color="auto"/>
              </w:divBdr>
              <w:divsChild>
                <w:div w:id="428694864">
                  <w:marLeft w:val="0"/>
                  <w:marRight w:val="0"/>
                  <w:marTop w:val="0"/>
                  <w:marBottom w:val="0"/>
                  <w:divBdr>
                    <w:top w:val="none" w:sz="0" w:space="0" w:color="auto"/>
                    <w:left w:val="none" w:sz="0" w:space="0" w:color="auto"/>
                    <w:bottom w:val="none" w:sz="0" w:space="0" w:color="auto"/>
                    <w:right w:val="none" w:sz="0" w:space="0" w:color="auto"/>
                  </w:divBdr>
                  <w:divsChild>
                    <w:div w:id="3818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ylorinstitute.ucalgary.ca/resources/module/UDL-lesson-1" TargetMode="External"/><Relationship Id="rId18" Type="http://schemas.openxmlformats.org/officeDocument/2006/relationships/hyperlink" Target="https://ucalgary.ca/student-services/calendar-scheduling/scheduling/supplementary-fees" TargetMode="External"/><Relationship Id="rId26" Type="http://schemas.openxmlformats.org/officeDocument/2006/relationships/hyperlink" Target="https://www.ucalgary.ca/provost/teaching-learning/recordings-learning-environments" TargetMode="External"/><Relationship Id="rId39" Type="http://schemas.openxmlformats.org/officeDocument/2006/relationships/hyperlink" Target="https://www.ucalgary.ca/legal-services/university-policies-procedures/sexual-and-gender-based-violence-policy" TargetMode="External"/><Relationship Id="rId21" Type="http://schemas.openxmlformats.org/officeDocument/2006/relationships/hyperlink" Target="https://calendar.ucalgary.ca/pages/2c2d1ce47b8c4d008aec9cc3da49876e" TargetMode="External"/><Relationship Id="rId34" Type="http://schemas.openxmlformats.org/officeDocument/2006/relationships/hyperlink" Target="https://research.ucalgary.ca/conduct-research/ethics-compliance/human-research-ethics/conjoint-health-research-ethics-board-chreb"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ucalgary.ca/copyright" TargetMode="External"/><Relationship Id="rId29" Type="http://schemas.openxmlformats.org/officeDocument/2006/relationships/hyperlink" Target="https://calendar.ucalgary.ca/pages/4ba66d5bd43b422ba2e9ab3d6331d5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ylorinstitute.ucalgary.ca/resources/creating-inclusive-course-outlines" TargetMode="External"/><Relationship Id="rId24" Type="http://schemas.openxmlformats.org/officeDocument/2006/relationships/hyperlink" Target="https://calendar.ucalgary.ca/uofcregs/university-regulations/integrity-conduct" TargetMode="External"/><Relationship Id="rId32" Type="http://schemas.openxmlformats.org/officeDocument/2006/relationships/hyperlink" Target="https://www.ucalgary.ca/legal-services/sites/default/files/teams/1/Policies-Accommodation-for-Students-with-Disabilities-Procedure.pdf" TargetMode="External"/><Relationship Id="rId37" Type="http://schemas.openxmlformats.org/officeDocument/2006/relationships/hyperlink" Target="https://www.ucalgary.ca/legal-services/university-policies-procedures/student-non-academic-misconduct-policy" TargetMode="External"/><Relationship Id="rId40" Type="http://schemas.openxmlformats.org/officeDocument/2006/relationships/hyperlink" Target="https://www.ucalgary.ca/registrar/registration/course-outlin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lendar.ucalgary.ca/uofcregs/university-regulations/academic-assessments" TargetMode="External"/><Relationship Id="rId23" Type="http://schemas.openxmlformats.org/officeDocument/2006/relationships/hyperlink" Target="https://calendar.ucalgary.ca/uofcregs/university-regulations/integrity-conduct" TargetMode="External"/><Relationship Id="rId28" Type="http://schemas.openxmlformats.org/officeDocument/2006/relationships/hyperlink" Target="https://www.ucalgary.ca/provost/teaching-learning/recordings-learning-environments" TargetMode="External"/><Relationship Id="rId36" Type="http://schemas.openxmlformats.org/officeDocument/2006/relationships/hyperlink" Target="https://www.ucalgary.ca/legal-services/access-information-privacy" TargetMode="External"/><Relationship Id="rId10" Type="http://schemas.openxmlformats.org/officeDocument/2006/relationships/endnotes" Target="endnotes.xml"/><Relationship Id="rId19" Type="http://schemas.openxmlformats.org/officeDocument/2006/relationships/hyperlink" Target="https://calendar.ucalgary.ca/pages/fc4adb8643f84441ab32300237b80df1" TargetMode="External"/><Relationship Id="rId31" Type="http://schemas.openxmlformats.org/officeDocument/2006/relationships/hyperlink" Target="https://ucalgary.ca/student-services/access/prospective-students/academic-accommodation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algary.ca/indigenous/cultural-teachings/territorial-land-acknowledgement" TargetMode="External"/><Relationship Id="rId22" Type="http://schemas.openxmlformats.org/officeDocument/2006/relationships/hyperlink" Target="https://calendar.ucalgary.ca/pages/f8b5ac7580a24ae494b8f3361e3e3fc7" TargetMode="External"/><Relationship Id="rId27" Type="http://schemas.openxmlformats.org/officeDocument/2006/relationships/hyperlink" Target="https://www.ucalgary.ca/provost/teaching-learning/recordings-learning-environments" TargetMode="External"/><Relationship Id="rId30" Type="http://schemas.openxmlformats.org/officeDocument/2006/relationships/hyperlink" Target="https://ucalgary.ca/student-services/student-success/learning/academic-integrity" TargetMode="External"/><Relationship Id="rId35" Type="http://schemas.openxmlformats.org/officeDocument/2006/relationships/hyperlink" Target="https://calendar.ucalgary.ca/pages/627ed88eb4b041b7a2e8155effac350"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aylorinstitute.ucalgary.ca/sites/default/files/Content/Resources/Course-Design/21-TAY-Creating-Student-Centered-Course-Outlines-2.pdf" TargetMode="External"/><Relationship Id="rId17" Type="http://schemas.openxmlformats.org/officeDocument/2006/relationships/hyperlink" Target="mailto:copyright@ucalgary.ca" TargetMode="External"/><Relationship Id="rId25" Type="http://schemas.openxmlformats.org/officeDocument/2006/relationships/hyperlink" Target="https://www.ucalgary.ca/legal-services/university-policies-procedures/acceptable-use-electronic-resources-and-information-policy" TargetMode="External"/><Relationship Id="rId33" Type="http://schemas.openxmlformats.org/officeDocument/2006/relationships/hyperlink" Target="https://calendar.ucalgary.ca/pages/a89ecfbf758841b5983c4b67746e7846" TargetMode="External"/><Relationship Id="rId38" Type="http://schemas.openxmlformats.org/officeDocument/2006/relationships/hyperlink" Target="https://uofc-my.sharepoint.com/:w:/g/personal/lanselmo_ucalgary_ca/EYuDPFzU88JLjSKJkWiAn1QBmE8Q5VwMO53rQV----CvEQ?e=ZwoVlN" TargetMode="External"/><Relationship Id="rId46" Type="http://schemas.openxmlformats.org/officeDocument/2006/relationships/theme" Target="theme/theme1.xml"/><Relationship Id="rId20" Type="http://schemas.openxmlformats.org/officeDocument/2006/relationships/hyperlink" Target="https://calendar.ucalgary.ca/pages/jyekfh6xwhoHwxcetCi1"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913C817B3D94A860745DC9F6483F2" ma:contentTypeVersion="17" ma:contentTypeDescription="Create a new document." ma:contentTypeScope="" ma:versionID="842ae454db99b2fadf1de7a2eab358b2">
  <xsd:schema xmlns:xsd="http://www.w3.org/2001/XMLSchema" xmlns:xs="http://www.w3.org/2001/XMLSchema" xmlns:p="http://schemas.microsoft.com/office/2006/metadata/properties" xmlns:ns2="73d351fb-e7da-42e4-ad23-0d08d89b207b" xmlns:ns3="0bb5af4b-db28-4cb1-a518-b2f8a993a1a1" targetNamespace="http://schemas.microsoft.com/office/2006/metadata/properties" ma:root="true" ma:fieldsID="9bd3ec447891a83f119ec73a5707e2e8" ns2:_="" ns3:_="">
    <xsd:import namespace="73d351fb-e7da-42e4-ad23-0d08d89b207b"/>
    <xsd:import namespace="0bb5af4b-db28-4cb1-a518-b2f8a993a1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51fb-e7da-42e4-ad23-0d08d89b2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5af4b-db28-4cb1-a518-b2f8a993a1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605abd0-da27-4fbd-af5f-e106fa66f37f}" ma:internalName="TaxCatchAll" ma:showField="CatchAllData" ma:web="0bb5af4b-db28-4cb1-a518-b2f8a993a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b5af4b-db28-4cb1-a518-b2f8a993a1a1">
      <UserInfo>
        <DisplayName>Patrick Kelly</DisplayName>
        <AccountId>38</AccountId>
        <AccountType/>
      </UserInfo>
    </SharedWithUsers>
    <TaxCatchAll xmlns="0bb5af4b-db28-4cb1-a518-b2f8a993a1a1" xsi:nil="true"/>
    <lcf76f155ced4ddcb4097134ff3c332f xmlns="73d351fb-e7da-42e4-ad23-0d08d89b2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601DD-5343-412E-9CF3-F34E1D00F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51fb-e7da-42e4-ad23-0d08d89b207b"/>
    <ds:schemaRef ds:uri="0bb5af4b-db28-4cb1-a518-b2f8a993a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01DC6-3410-45F0-A1FA-771556B95978}">
  <ds:schemaRefs>
    <ds:schemaRef ds:uri="http://schemas.openxmlformats.org/officeDocument/2006/bibliography"/>
  </ds:schemaRefs>
</ds:datastoreItem>
</file>

<file path=customXml/itemProps3.xml><?xml version="1.0" encoding="utf-8"?>
<ds:datastoreItem xmlns:ds="http://schemas.openxmlformats.org/officeDocument/2006/customXml" ds:itemID="{325AF1BA-71D9-4C5D-919F-CD42CEB536D0}">
  <ds:schemaRefs>
    <ds:schemaRef ds:uri="http://schemas.microsoft.com/sharepoint/v3/contenttype/forms"/>
  </ds:schemaRefs>
</ds:datastoreItem>
</file>

<file path=customXml/itemProps4.xml><?xml version="1.0" encoding="utf-8"?>
<ds:datastoreItem xmlns:ds="http://schemas.openxmlformats.org/officeDocument/2006/customXml" ds:itemID="{2B253E2D-2440-4BDE-80B2-D80100370D08}">
  <ds:schemaRefs>
    <ds:schemaRef ds:uri="http://schemas.microsoft.com/office/2006/metadata/properties"/>
    <ds:schemaRef ds:uri="http://schemas.microsoft.com/office/infopath/2007/PartnerControls"/>
    <ds:schemaRef ds:uri="0bb5af4b-db28-4cb1-a518-b2f8a993a1a1"/>
    <ds:schemaRef ds:uri="73d351fb-e7da-42e4-ad23-0d08d89b207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4033</Words>
  <Characters>22992</Characters>
  <Application>Microsoft Office Word</Application>
  <DocSecurity>0</DocSecurity>
  <Lines>191</Lines>
  <Paragraphs>53</Paragraphs>
  <ScaleCrop>false</ScaleCrop>
  <Company>University of Calgary</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Fernandez</dc:creator>
  <cp:keywords/>
  <dc:description/>
  <cp:lastModifiedBy>Travis Dickie</cp:lastModifiedBy>
  <cp:revision>3</cp:revision>
  <dcterms:created xsi:type="dcterms:W3CDTF">2025-07-04T16:11:00Z</dcterms:created>
  <dcterms:modified xsi:type="dcterms:W3CDTF">2025-07-04T16:15:00Z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0x010100B43913C817B3D94A860745DC9F6483F2</vt:lpwstr>
  </property>
  <property fmtid="{D5CDD505-2E9C-101B-9397-08002B2CF9AE}" pid="3" name="MediaServiceImageTags">
    <vt:lpwstr/>
  </property>
  <property fmtid="{D5CDD505-2E9C-101B-9397-08002B2CF9AE}" pid="4" name="GrammarlyDocumentId">
    <vt:lpwstr>4521054e-e3fc-462f-abff-47f549ee4027</vt:lpwstr>
  </property>
</Properties>
</file>